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8DA3" w14:textId="3C395029" w:rsidR="005714D6" w:rsidRDefault="006A0D28">
      <w:r w:rsidRPr="006A0D28">
        <w:rPr>
          <w:noProof/>
        </w:rPr>
        <w:drawing>
          <wp:inline distT="0" distB="0" distL="0" distR="0" wp14:anchorId="2B968807" wp14:editId="3C78BC43">
            <wp:extent cx="2181225" cy="410955"/>
            <wp:effectExtent l="0" t="0" r="0" b="8255"/>
            <wp:docPr id="26744478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78C75F-C265-4452-9572-3A2CC8CB0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48" cy="4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FFF8" w14:textId="77777777" w:rsidR="006A0D28" w:rsidRDefault="006A0D28"/>
    <w:p w14:paraId="3564CCC9" w14:textId="77777777" w:rsidR="00D80A73" w:rsidRDefault="38E49921" w:rsidP="00D80A73">
      <w:pPr>
        <w:spacing w:after="0"/>
        <w:rPr>
          <w:sz w:val="22"/>
          <w:szCs w:val="22"/>
        </w:rPr>
      </w:pPr>
      <w:r w:rsidRPr="2E1AD37F">
        <w:rPr>
          <w:sz w:val="22"/>
          <w:szCs w:val="22"/>
          <w:u w:val="single"/>
        </w:rPr>
        <w:t xml:space="preserve">Guided Pathways Steering Committee Report for </w:t>
      </w:r>
      <w:r w:rsidR="00D80A73">
        <w:rPr>
          <w:sz w:val="22"/>
          <w:szCs w:val="22"/>
          <w:u w:val="single"/>
        </w:rPr>
        <w:t>Academic Senate</w:t>
      </w:r>
      <w:r w:rsidRPr="2E1AD37F">
        <w:rPr>
          <w:sz w:val="22"/>
          <w:szCs w:val="22"/>
          <w:u w:val="single"/>
        </w:rPr>
        <w:t xml:space="preserve"> – November </w:t>
      </w:r>
      <w:r w:rsidR="00D80A73">
        <w:rPr>
          <w:sz w:val="22"/>
          <w:szCs w:val="22"/>
          <w:u w:val="single"/>
        </w:rPr>
        <w:t>25</w:t>
      </w:r>
      <w:r w:rsidRPr="2E1AD37F">
        <w:rPr>
          <w:sz w:val="22"/>
          <w:szCs w:val="22"/>
          <w:u w:val="single"/>
        </w:rPr>
        <w:t>, 2025</w:t>
      </w:r>
      <w:r w:rsidR="00D80A73" w:rsidRPr="00D80A73">
        <w:rPr>
          <w:sz w:val="22"/>
          <w:szCs w:val="22"/>
        </w:rPr>
        <w:t xml:space="preserve"> </w:t>
      </w:r>
    </w:p>
    <w:p w14:paraId="4C2AA0CB" w14:textId="4B592171" w:rsidR="00D80A73" w:rsidRPr="00D80A73" w:rsidRDefault="00D80A73" w:rsidP="00D80A73">
      <w:pPr>
        <w:spacing w:after="0"/>
        <w:rPr>
          <w:i/>
          <w:iCs/>
          <w:sz w:val="22"/>
          <w:szCs w:val="22"/>
        </w:rPr>
      </w:pPr>
      <w:r w:rsidRPr="00D80A73">
        <w:rPr>
          <w:i/>
          <w:iCs/>
          <w:sz w:val="22"/>
          <w:szCs w:val="22"/>
        </w:rPr>
        <w:t>Submitted by: Tanisha L. Burrus</w:t>
      </w:r>
    </w:p>
    <w:p w14:paraId="011F5D59" w14:textId="1A67619E" w:rsidR="006A0D28" w:rsidRPr="006826D8" w:rsidRDefault="006A0D28" w:rsidP="006826D8">
      <w:pPr>
        <w:rPr>
          <w:sz w:val="22"/>
          <w:szCs w:val="22"/>
          <w:u w:val="single"/>
        </w:rPr>
      </w:pPr>
    </w:p>
    <w:p w14:paraId="6982DA65" w14:textId="32CBEAE8" w:rsidR="006A0D28" w:rsidRPr="006826D8" w:rsidRDefault="38E49921" w:rsidP="006A0D28">
      <w:pPr>
        <w:spacing w:after="0"/>
        <w:rPr>
          <w:sz w:val="22"/>
          <w:szCs w:val="22"/>
          <w:u w:val="single"/>
        </w:rPr>
      </w:pPr>
      <w:r w:rsidRPr="2E1AD37F">
        <w:rPr>
          <w:sz w:val="22"/>
          <w:szCs w:val="22"/>
          <w:u w:val="single"/>
        </w:rPr>
        <w:t>Guided Pathways Leadership:</w:t>
      </w:r>
    </w:p>
    <w:p w14:paraId="5C014ED3" w14:textId="77777777" w:rsidR="006A0D28" w:rsidRPr="006826D8" w:rsidRDefault="006A0D28" w:rsidP="006A0D28">
      <w:pPr>
        <w:spacing w:after="0"/>
        <w:rPr>
          <w:sz w:val="22"/>
          <w:szCs w:val="22"/>
        </w:rPr>
      </w:pPr>
      <w:r w:rsidRPr="006826D8">
        <w:rPr>
          <w:sz w:val="22"/>
          <w:szCs w:val="22"/>
        </w:rPr>
        <w:t xml:space="preserve">Vice President, Dr. V. Hubbard &amp; Dean, Dr. G. Toya   </w:t>
      </w:r>
    </w:p>
    <w:p w14:paraId="4877A6DD" w14:textId="2BFE4B58" w:rsidR="006A0D28" w:rsidRDefault="38E49921" w:rsidP="006A0D28">
      <w:pPr>
        <w:spacing w:after="0"/>
        <w:rPr>
          <w:sz w:val="22"/>
          <w:szCs w:val="22"/>
        </w:rPr>
      </w:pPr>
      <w:r w:rsidRPr="2E1AD37F">
        <w:rPr>
          <w:sz w:val="22"/>
          <w:szCs w:val="22"/>
        </w:rPr>
        <w:t xml:space="preserve">Report by: Tanisha L. Burrus, Director of Student Success/Co-Chair/Claire Coyne, Co-Chair  </w:t>
      </w:r>
    </w:p>
    <w:p w14:paraId="05CCA292" w14:textId="65CC1ACB" w:rsidR="2E1AD37F" w:rsidRDefault="2E1AD37F" w:rsidP="2E1AD37F">
      <w:pPr>
        <w:spacing w:after="0"/>
        <w:rPr>
          <w:sz w:val="22"/>
          <w:szCs w:val="22"/>
          <w:u w:val="single"/>
        </w:rPr>
      </w:pPr>
    </w:p>
    <w:p w14:paraId="37F3EE68" w14:textId="4B3AFC76" w:rsidR="00637F6A" w:rsidRDefault="006A0D28" w:rsidP="49C9ABF1">
      <w:pPr>
        <w:spacing w:after="0"/>
        <w:rPr>
          <w:sz w:val="22"/>
          <w:szCs w:val="22"/>
          <w:u w:val="single"/>
        </w:rPr>
      </w:pPr>
      <w:r w:rsidRPr="006826D8">
        <w:rPr>
          <w:sz w:val="22"/>
          <w:szCs w:val="22"/>
          <w:u w:val="single"/>
        </w:rPr>
        <w:t xml:space="preserve">Meeting date/time: </w:t>
      </w:r>
      <w:r w:rsidRPr="006826D8">
        <w:rPr>
          <w:sz w:val="22"/>
          <w:szCs w:val="22"/>
        </w:rPr>
        <w:t>Wednesday, November 5, 2025, from 9:00 am –11:00 am via Zoom</w:t>
      </w:r>
      <w:r w:rsidRPr="006826D8">
        <w:rPr>
          <w:sz w:val="22"/>
          <w:szCs w:val="22"/>
          <w:u w:val="single"/>
        </w:rPr>
        <w:t xml:space="preserve"> </w:t>
      </w:r>
    </w:p>
    <w:p w14:paraId="31482E01" w14:textId="51272D8A" w:rsidR="49C9ABF1" w:rsidRDefault="49C9ABF1" w:rsidP="49C9ABF1">
      <w:pPr>
        <w:spacing w:after="0"/>
        <w:rPr>
          <w:sz w:val="22"/>
          <w:szCs w:val="22"/>
          <w:u w:val="single"/>
        </w:rPr>
      </w:pPr>
    </w:p>
    <w:p w14:paraId="3C34CCE6" w14:textId="65062630" w:rsidR="006A0D28" w:rsidRPr="006826D8" w:rsidRDefault="006A0D28" w:rsidP="006A0D28">
      <w:pPr>
        <w:rPr>
          <w:sz w:val="22"/>
          <w:szCs w:val="22"/>
          <w:u w:val="single"/>
        </w:rPr>
      </w:pPr>
      <w:r w:rsidRPr="006826D8">
        <w:rPr>
          <w:sz w:val="22"/>
          <w:szCs w:val="22"/>
          <w:u w:val="single"/>
        </w:rPr>
        <w:t xml:space="preserve">Meeting Highlights:   </w:t>
      </w:r>
    </w:p>
    <w:p w14:paraId="5AA57DE6" w14:textId="4F661793" w:rsidR="006826D8" w:rsidRDefault="006826D8" w:rsidP="006826D8">
      <w:pPr>
        <w:rPr>
          <w:sz w:val="22"/>
          <w:szCs w:val="22"/>
        </w:rPr>
      </w:pPr>
      <w:r>
        <w:rPr>
          <w:sz w:val="22"/>
          <w:szCs w:val="22"/>
        </w:rPr>
        <w:t xml:space="preserve">1. Overview: </w:t>
      </w:r>
      <w:r w:rsidR="006A0D28" w:rsidRPr="006826D8">
        <w:rPr>
          <w:sz w:val="22"/>
          <w:szCs w:val="22"/>
        </w:rPr>
        <w:t>The Guided Pathways Steering Committee met on November 5, 2025, with 24 attendees</w:t>
      </w:r>
    </w:p>
    <w:p w14:paraId="4A8B9495" w14:textId="7110C2AE" w:rsidR="006A0D28" w:rsidRPr="006826D8" w:rsidRDefault="00391C07" w:rsidP="006A0D28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826D8">
        <w:rPr>
          <w:sz w:val="22"/>
          <w:szCs w:val="22"/>
        </w:rPr>
        <w:t xml:space="preserve">. </w:t>
      </w:r>
      <w:r w:rsidR="006A0D28" w:rsidRPr="006826D8">
        <w:rPr>
          <w:sz w:val="22"/>
          <w:szCs w:val="22"/>
        </w:rPr>
        <w:t xml:space="preserve">GP Subcommittee Work Sessions &amp; Reporting: </w:t>
      </w:r>
    </w:p>
    <w:p w14:paraId="30238186" w14:textId="0841DBBD" w:rsidR="006A0D28" w:rsidRPr="006826D8" w:rsidRDefault="006A0D28" w:rsidP="006A0D28">
      <w:pPr>
        <w:rPr>
          <w:sz w:val="22"/>
          <w:szCs w:val="22"/>
        </w:rPr>
      </w:pPr>
      <w:r w:rsidRPr="006826D8">
        <w:rPr>
          <w:sz w:val="22"/>
          <w:szCs w:val="22"/>
        </w:rPr>
        <w:t xml:space="preserve">All Pillar Subcommittees participated in a work session to </w:t>
      </w:r>
      <w:r w:rsidR="52A53DCD" w:rsidRPr="60650D6D">
        <w:rPr>
          <w:sz w:val="22"/>
          <w:szCs w:val="22"/>
        </w:rPr>
        <w:t>work</w:t>
      </w:r>
      <w:r w:rsidR="0089258A">
        <w:rPr>
          <w:sz w:val="22"/>
          <w:szCs w:val="22"/>
        </w:rPr>
        <w:t xml:space="preserve"> </w:t>
      </w:r>
      <w:r w:rsidR="60ABA787" w:rsidRPr="7ABDDC1D">
        <w:rPr>
          <w:sz w:val="22"/>
          <w:szCs w:val="22"/>
        </w:rPr>
        <w:t xml:space="preserve">on the </w:t>
      </w:r>
      <w:r w:rsidR="0089258A">
        <w:rPr>
          <w:sz w:val="22"/>
          <w:szCs w:val="22"/>
        </w:rPr>
        <w:t>progress</w:t>
      </w:r>
      <w:r w:rsidRPr="006826D8">
        <w:rPr>
          <w:sz w:val="22"/>
          <w:szCs w:val="22"/>
        </w:rPr>
        <w:t xml:space="preserve"> </w:t>
      </w:r>
      <w:r w:rsidR="46476FDF" w:rsidRPr="7ABDDC1D">
        <w:rPr>
          <w:sz w:val="22"/>
          <w:szCs w:val="22"/>
        </w:rPr>
        <w:t>of</w:t>
      </w:r>
      <w:r w:rsidRPr="006826D8">
        <w:rPr>
          <w:sz w:val="22"/>
          <w:szCs w:val="22"/>
        </w:rPr>
        <w:t xml:space="preserve"> their respective goals</w:t>
      </w:r>
      <w:r w:rsidR="343C63D2" w:rsidRPr="5A9C7080">
        <w:rPr>
          <w:sz w:val="22"/>
          <w:szCs w:val="22"/>
        </w:rPr>
        <w:t xml:space="preserve"> </w:t>
      </w:r>
      <w:r w:rsidR="661A582B" w:rsidRPr="020DDD17">
        <w:rPr>
          <w:sz w:val="22"/>
          <w:szCs w:val="22"/>
        </w:rPr>
        <w:t xml:space="preserve">and reported </w:t>
      </w:r>
      <w:r w:rsidR="661A582B" w:rsidRPr="372254D7">
        <w:rPr>
          <w:sz w:val="22"/>
          <w:szCs w:val="22"/>
        </w:rPr>
        <w:t xml:space="preserve">the </w:t>
      </w:r>
      <w:r w:rsidR="661A582B" w:rsidRPr="68586DB5">
        <w:rPr>
          <w:sz w:val="22"/>
          <w:szCs w:val="22"/>
        </w:rPr>
        <w:t>following</w:t>
      </w:r>
      <w:r w:rsidR="343C63D2" w:rsidRPr="198650C1">
        <w:rPr>
          <w:sz w:val="22"/>
          <w:szCs w:val="22"/>
        </w:rPr>
        <w:t>:</w:t>
      </w:r>
    </w:p>
    <w:p w14:paraId="55BB4E90" w14:textId="46BFF3B7" w:rsidR="006A0D28" w:rsidRDefault="006A0D28" w:rsidP="006A0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826D8">
        <w:rPr>
          <w:b/>
          <w:bCs/>
          <w:sz w:val="22"/>
          <w:szCs w:val="22"/>
        </w:rPr>
        <w:t>Pillar One: Clarify the Path Subcommittee:</w:t>
      </w:r>
      <w:r w:rsidRPr="006826D8">
        <w:rPr>
          <w:sz w:val="22"/>
          <w:szCs w:val="22"/>
        </w:rPr>
        <w:t xml:space="preserve"> This group is targeting a 2% increase in transfer through increasing faculty engagement on subcommittee. Dr. Trudy Naman and Christina Axtell joined the </w:t>
      </w:r>
      <w:r w:rsidR="006826D8">
        <w:rPr>
          <w:sz w:val="22"/>
          <w:szCs w:val="22"/>
        </w:rPr>
        <w:t>subcommittee</w:t>
      </w:r>
      <w:r w:rsidRPr="006826D8">
        <w:rPr>
          <w:sz w:val="22"/>
          <w:szCs w:val="22"/>
        </w:rPr>
        <w:t xml:space="preserve">. Faculty, staff, and administrators </w:t>
      </w:r>
      <w:r w:rsidR="3216E672" w:rsidRPr="6637C1F6">
        <w:rPr>
          <w:sz w:val="22"/>
          <w:szCs w:val="22"/>
        </w:rPr>
        <w:t xml:space="preserve">wear </w:t>
      </w:r>
      <w:r w:rsidRPr="6637C1F6">
        <w:rPr>
          <w:sz w:val="22"/>
          <w:szCs w:val="22"/>
        </w:rPr>
        <w:t>college</w:t>
      </w:r>
      <w:r w:rsidRPr="006826D8">
        <w:rPr>
          <w:sz w:val="22"/>
          <w:szCs w:val="22"/>
        </w:rPr>
        <w:t xml:space="preserve"> swag</w:t>
      </w:r>
      <w:r w:rsidR="2086460F" w:rsidRPr="7BE970D6">
        <w:rPr>
          <w:sz w:val="22"/>
          <w:szCs w:val="22"/>
        </w:rPr>
        <w:t xml:space="preserve"> and </w:t>
      </w:r>
      <w:r w:rsidR="2086460F" w:rsidRPr="4E40A0AE">
        <w:rPr>
          <w:sz w:val="22"/>
          <w:szCs w:val="22"/>
        </w:rPr>
        <w:t>tak</w:t>
      </w:r>
      <w:r w:rsidR="60639779" w:rsidRPr="4E40A0AE">
        <w:rPr>
          <w:sz w:val="22"/>
          <w:szCs w:val="22"/>
        </w:rPr>
        <w:t xml:space="preserve">e </w:t>
      </w:r>
      <w:r w:rsidR="2086460F" w:rsidRPr="4E40A0AE">
        <w:rPr>
          <w:sz w:val="22"/>
          <w:szCs w:val="22"/>
        </w:rPr>
        <w:t>photos</w:t>
      </w:r>
      <w:r w:rsidRPr="68296DD4">
        <w:rPr>
          <w:sz w:val="22"/>
          <w:szCs w:val="22"/>
        </w:rPr>
        <w:t xml:space="preserve"> </w:t>
      </w:r>
      <w:r w:rsidR="2086460F" w:rsidRPr="4EE6608C">
        <w:rPr>
          <w:sz w:val="22"/>
          <w:szCs w:val="22"/>
        </w:rPr>
        <w:t>for</w:t>
      </w:r>
      <w:r w:rsidRPr="4EE6608C">
        <w:rPr>
          <w:sz w:val="22"/>
          <w:szCs w:val="22"/>
        </w:rPr>
        <w:t xml:space="preserve"> </w:t>
      </w:r>
      <w:r w:rsidRPr="68296DD4">
        <w:rPr>
          <w:sz w:val="22"/>
          <w:szCs w:val="22"/>
        </w:rPr>
        <w:t>social media</w:t>
      </w:r>
      <w:r w:rsidR="601FA9E0" w:rsidRPr="4E40A0AE">
        <w:rPr>
          <w:sz w:val="22"/>
          <w:szCs w:val="22"/>
        </w:rPr>
        <w:t xml:space="preserve"> </w:t>
      </w:r>
      <w:r w:rsidR="601FA9E0" w:rsidRPr="6748C1EF">
        <w:rPr>
          <w:sz w:val="22"/>
          <w:szCs w:val="22"/>
        </w:rPr>
        <w:t xml:space="preserve">to </w:t>
      </w:r>
      <w:r w:rsidR="601FA9E0" w:rsidRPr="4A0D53B0">
        <w:rPr>
          <w:sz w:val="22"/>
          <w:szCs w:val="22"/>
        </w:rPr>
        <w:t xml:space="preserve">promote Transfer </w:t>
      </w:r>
      <w:r w:rsidR="601FA9E0" w:rsidRPr="12C7355D">
        <w:rPr>
          <w:sz w:val="22"/>
          <w:szCs w:val="22"/>
        </w:rPr>
        <w:t>Tuesdays</w:t>
      </w:r>
      <w:r w:rsidRPr="12C7355D">
        <w:rPr>
          <w:sz w:val="22"/>
          <w:szCs w:val="22"/>
        </w:rPr>
        <w:t>.</w:t>
      </w:r>
      <w:r w:rsidRPr="006826D8">
        <w:rPr>
          <w:sz w:val="22"/>
          <w:szCs w:val="22"/>
        </w:rPr>
        <w:t xml:space="preserve"> Leo Pastrana is also reaching out</w:t>
      </w:r>
      <w:r w:rsidR="0629BF4F" w:rsidRPr="7ABDDC1D">
        <w:rPr>
          <w:sz w:val="22"/>
          <w:szCs w:val="22"/>
        </w:rPr>
        <w:t xml:space="preserve"> to</w:t>
      </w:r>
      <w:r w:rsidRPr="006826D8">
        <w:rPr>
          <w:sz w:val="22"/>
          <w:szCs w:val="22"/>
        </w:rPr>
        <w:t xml:space="preserve"> faculty who are transfer advocates to increase support with the 2% endeavor. The next Transfer Summit will be on March 26, 2026. </w:t>
      </w:r>
    </w:p>
    <w:p w14:paraId="4B3A1B10" w14:textId="77777777" w:rsidR="006826D8" w:rsidRPr="006826D8" w:rsidRDefault="006826D8" w:rsidP="006826D8">
      <w:pPr>
        <w:pStyle w:val="ListParagraph"/>
        <w:rPr>
          <w:sz w:val="22"/>
          <w:szCs w:val="22"/>
        </w:rPr>
      </w:pPr>
    </w:p>
    <w:p w14:paraId="43C96131" w14:textId="0CFE7518" w:rsidR="006826D8" w:rsidRPr="006826D8" w:rsidRDefault="006A0D28" w:rsidP="0BB58C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319D">
        <w:rPr>
          <w:sz w:val="22"/>
          <w:szCs w:val="22"/>
        </w:rPr>
        <w:t xml:space="preserve"> </w:t>
      </w:r>
      <w:r w:rsidR="009D51D9" w:rsidRPr="00E8319D">
        <w:rPr>
          <w:b/>
          <w:bCs/>
          <w:sz w:val="22"/>
          <w:szCs w:val="22"/>
        </w:rPr>
        <w:t>Pillar Two: Enter the Path Subcommittee:</w:t>
      </w:r>
      <w:r w:rsidR="009D51D9" w:rsidRPr="00E8319D">
        <w:rPr>
          <w:sz w:val="22"/>
          <w:szCs w:val="22"/>
        </w:rPr>
        <w:t xml:space="preserve"> Credit for Prior Learning (CPL) for non-credit </w:t>
      </w:r>
      <w:r w:rsidR="58DE303A" w:rsidRPr="00E8319D">
        <w:rPr>
          <w:sz w:val="22"/>
          <w:szCs w:val="22"/>
        </w:rPr>
        <w:t xml:space="preserve">work </w:t>
      </w:r>
      <w:r w:rsidR="7323EFC4" w:rsidRPr="00E8319D">
        <w:rPr>
          <w:sz w:val="22"/>
          <w:szCs w:val="22"/>
        </w:rPr>
        <w:t>continues</w:t>
      </w:r>
      <w:r w:rsidR="58DE303A" w:rsidRPr="00E8319D">
        <w:rPr>
          <w:sz w:val="22"/>
          <w:szCs w:val="22"/>
        </w:rPr>
        <w:t xml:space="preserve"> to take place. </w:t>
      </w:r>
      <w:r w:rsidR="009D51D9" w:rsidRPr="00E8319D">
        <w:rPr>
          <w:sz w:val="22"/>
          <w:szCs w:val="22"/>
        </w:rPr>
        <w:t>The next Student Success Conference will be held on March 13, 2026, from 8:30 am–1 pm in the Small Gym, with five confirmed speakers and a goal to surpass last year’s 18</w:t>
      </w:r>
      <w:r w:rsidR="125ADB2D" w:rsidRPr="00E8319D">
        <w:rPr>
          <w:sz w:val="22"/>
          <w:szCs w:val="22"/>
        </w:rPr>
        <w:t xml:space="preserve"> programs participation</w:t>
      </w:r>
      <w:r w:rsidR="009D51D9" w:rsidRPr="00E8319D">
        <w:rPr>
          <w:sz w:val="22"/>
          <w:szCs w:val="22"/>
        </w:rPr>
        <w:t xml:space="preserve">. </w:t>
      </w:r>
      <w:r w:rsidR="4E145BD8" w:rsidRPr="00E8319D">
        <w:rPr>
          <w:sz w:val="22"/>
          <w:szCs w:val="22"/>
        </w:rPr>
        <w:t>SCE is hosting non-credit to credit pathways workshops on November</w:t>
      </w:r>
      <w:r w:rsidR="009D51D9" w:rsidRPr="00E8319D">
        <w:rPr>
          <w:sz w:val="22"/>
          <w:szCs w:val="22"/>
        </w:rPr>
        <w:t xml:space="preserve"> 13 and 20, 2025 focu</w:t>
      </w:r>
      <w:r w:rsidR="54B019ED" w:rsidRPr="00E8319D">
        <w:rPr>
          <w:sz w:val="22"/>
          <w:szCs w:val="22"/>
        </w:rPr>
        <w:t>sing</w:t>
      </w:r>
      <w:r w:rsidR="009D51D9" w:rsidRPr="00E8319D">
        <w:rPr>
          <w:sz w:val="22"/>
          <w:szCs w:val="22"/>
        </w:rPr>
        <w:t xml:space="preserve"> on applications and financial aid. </w:t>
      </w:r>
      <w:r w:rsidR="0B707A93" w:rsidRPr="00E8319D">
        <w:rPr>
          <w:sz w:val="22"/>
          <w:szCs w:val="22"/>
        </w:rPr>
        <w:t xml:space="preserve"> With 98% of Early Decision students remaining enrolled after census, the subcommittee surpassed the goal of 75%.</w:t>
      </w:r>
    </w:p>
    <w:p w14:paraId="4C506898" w14:textId="77777777" w:rsidR="006826D8" w:rsidRPr="006826D8" w:rsidRDefault="006826D8" w:rsidP="006826D8">
      <w:pPr>
        <w:pStyle w:val="ListParagraph"/>
        <w:rPr>
          <w:sz w:val="22"/>
          <w:szCs w:val="22"/>
        </w:rPr>
      </w:pPr>
    </w:p>
    <w:p w14:paraId="6979E1D4" w14:textId="6919C5CA" w:rsidR="009D51D9" w:rsidRPr="006826D8" w:rsidRDefault="009D51D9" w:rsidP="009D51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319D">
        <w:rPr>
          <w:b/>
          <w:bCs/>
          <w:sz w:val="22"/>
          <w:szCs w:val="22"/>
        </w:rPr>
        <w:t>Pillar Three/ Four: Stay on the Path/Ensure Learning Subcommittee</w:t>
      </w:r>
      <w:r w:rsidRPr="00E8319D">
        <w:rPr>
          <w:sz w:val="22"/>
          <w:szCs w:val="22"/>
        </w:rPr>
        <w:t xml:space="preserve">: </w:t>
      </w:r>
      <w:r w:rsidR="00A22A3C" w:rsidRPr="00E8319D">
        <w:rPr>
          <w:sz w:val="22"/>
          <w:szCs w:val="22"/>
        </w:rPr>
        <w:t>The</w:t>
      </w:r>
      <w:r w:rsidRPr="00E8319D">
        <w:rPr>
          <w:sz w:val="22"/>
          <w:szCs w:val="22"/>
        </w:rPr>
        <w:t xml:space="preserve"> </w:t>
      </w:r>
      <w:r w:rsidR="00C2356D" w:rsidRPr="00E8319D">
        <w:rPr>
          <w:sz w:val="22"/>
          <w:szCs w:val="22"/>
        </w:rPr>
        <w:t xml:space="preserve">ZTC </w:t>
      </w:r>
      <w:r w:rsidRPr="00E8319D">
        <w:rPr>
          <w:sz w:val="22"/>
          <w:szCs w:val="22"/>
        </w:rPr>
        <w:t xml:space="preserve">full-time faculty facilitator role has a few candidates and will help advance ZTC, which still needs </w:t>
      </w:r>
      <w:r w:rsidR="009E6243" w:rsidRPr="00E8319D">
        <w:rPr>
          <w:sz w:val="22"/>
          <w:szCs w:val="22"/>
        </w:rPr>
        <w:t>to complete pathways</w:t>
      </w:r>
      <w:r w:rsidRPr="00E8319D">
        <w:rPr>
          <w:sz w:val="22"/>
          <w:szCs w:val="22"/>
        </w:rPr>
        <w:t xml:space="preserve"> Geology and Psychology</w:t>
      </w:r>
      <w:r w:rsidR="009A61E4" w:rsidRPr="00E8319D">
        <w:rPr>
          <w:sz w:val="22"/>
          <w:szCs w:val="22"/>
        </w:rPr>
        <w:t xml:space="preserve"> (correction because previously</w:t>
      </w:r>
      <w:r w:rsidR="00025E56" w:rsidRPr="00E8319D">
        <w:rPr>
          <w:sz w:val="22"/>
          <w:szCs w:val="22"/>
        </w:rPr>
        <w:t xml:space="preserve"> reported it was complete)</w:t>
      </w:r>
      <w:r w:rsidRPr="00E8319D">
        <w:rPr>
          <w:sz w:val="22"/>
          <w:szCs w:val="22"/>
        </w:rPr>
        <w:t xml:space="preserve">. English will join Math’s Peer Success Coaches </w:t>
      </w:r>
      <w:r w:rsidR="0042076A" w:rsidRPr="00E8319D">
        <w:rPr>
          <w:sz w:val="22"/>
          <w:szCs w:val="22"/>
        </w:rPr>
        <w:t xml:space="preserve">student assistant </w:t>
      </w:r>
      <w:r w:rsidRPr="00E8319D">
        <w:rPr>
          <w:sz w:val="22"/>
          <w:szCs w:val="22"/>
        </w:rPr>
        <w:t xml:space="preserve">training with U2 </w:t>
      </w:r>
      <w:r w:rsidRPr="00E8319D">
        <w:rPr>
          <w:sz w:val="22"/>
          <w:szCs w:val="22"/>
        </w:rPr>
        <w:lastRenderedPageBreak/>
        <w:t>Scholars and other student workers</w:t>
      </w:r>
      <w:r w:rsidR="0042076A" w:rsidRPr="00E8319D">
        <w:rPr>
          <w:sz w:val="22"/>
          <w:szCs w:val="22"/>
        </w:rPr>
        <w:t xml:space="preserve"> </w:t>
      </w:r>
      <w:r w:rsidR="4B193850" w:rsidRPr="00E8319D">
        <w:rPr>
          <w:sz w:val="22"/>
          <w:szCs w:val="22"/>
        </w:rPr>
        <w:t>to increase</w:t>
      </w:r>
      <w:r w:rsidR="007A3B1B" w:rsidRPr="00E8319D">
        <w:rPr>
          <w:sz w:val="22"/>
          <w:szCs w:val="22"/>
        </w:rPr>
        <w:t xml:space="preserve"> Math success</w:t>
      </w:r>
      <w:r w:rsidR="4E904F8D" w:rsidRPr="00E8319D">
        <w:rPr>
          <w:sz w:val="22"/>
          <w:szCs w:val="22"/>
        </w:rPr>
        <w:t>,</w:t>
      </w:r>
      <w:r w:rsidR="007A3B1B" w:rsidRPr="00E8319D">
        <w:rPr>
          <w:sz w:val="22"/>
          <w:szCs w:val="22"/>
        </w:rPr>
        <w:t xml:space="preserve"> overall retention</w:t>
      </w:r>
      <w:r w:rsidR="5061C4EF" w:rsidRPr="00E8319D">
        <w:rPr>
          <w:sz w:val="22"/>
          <w:szCs w:val="22"/>
        </w:rPr>
        <w:t>,</w:t>
      </w:r>
      <w:r w:rsidR="007A3B1B" w:rsidRPr="00E8319D">
        <w:rPr>
          <w:sz w:val="22"/>
          <w:szCs w:val="22"/>
        </w:rPr>
        <w:t xml:space="preserve"> and persistence rates.</w:t>
      </w:r>
    </w:p>
    <w:p w14:paraId="5538CD57" w14:textId="45E16DCB" w:rsidR="00E8319D" w:rsidRDefault="00E8319D" w:rsidP="00E8319D">
      <w:pPr>
        <w:pStyle w:val="ListParagraph"/>
        <w:rPr>
          <w:sz w:val="22"/>
          <w:szCs w:val="22"/>
        </w:rPr>
      </w:pPr>
    </w:p>
    <w:p w14:paraId="4BFFF1FB" w14:textId="77777777" w:rsidR="009D51D9" w:rsidRPr="006826D8" w:rsidRDefault="009D51D9" w:rsidP="009D51D9">
      <w:pPr>
        <w:rPr>
          <w:sz w:val="22"/>
          <w:szCs w:val="22"/>
        </w:rPr>
      </w:pPr>
      <w:r w:rsidRPr="006826D8">
        <w:rPr>
          <w:sz w:val="22"/>
          <w:szCs w:val="22"/>
        </w:rPr>
        <w:t>3.</w:t>
      </w:r>
      <w:r w:rsidRPr="006826D8">
        <w:rPr>
          <w:sz w:val="22"/>
          <w:szCs w:val="22"/>
        </w:rPr>
        <w:tab/>
        <w:t>Meeting Information:</w:t>
      </w:r>
    </w:p>
    <w:p w14:paraId="2A116D85" w14:textId="2865F79E" w:rsidR="009D51D9" w:rsidRPr="006826D8" w:rsidRDefault="009D51D9" w:rsidP="009D51D9">
      <w:pPr>
        <w:ind w:firstLine="720"/>
        <w:rPr>
          <w:sz w:val="22"/>
          <w:szCs w:val="22"/>
        </w:rPr>
      </w:pPr>
      <w:proofErr w:type="gramStart"/>
      <w:r w:rsidRPr="00E8319D">
        <w:rPr>
          <w:sz w:val="22"/>
          <w:szCs w:val="22"/>
        </w:rPr>
        <w:t>a. Next</w:t>
      </w:r>
      <w:proofErr w:type="gramEnd"/>
      <w:r w:rsidRPr="00E8319D">
        <w:rPr>
          <w:sz w:val="22"/>
          <w:szCs w:val="22"/>
        </w:rPr>
        <w:t xml:space="preserve"> Meeting -Wednesday, December 3, 2025, In-Person (</w:t>
      </w:r>
      <w:r w:rsidR="1A3A39DE" w:rsidRPr="00E8319D">
        <w:rPr>
          <w:sz w:val="22"/>
          <w:szCs w:val="22"/>
        </w:rPr>
        <w:t>JSC 219</w:t>
      </w:r>
      <w:r w:rsidRPr="00E8319D">
        <w:rPr>
          <w:sz w:val="22"/>
          <w:szCs w:val="22"/>
        </w:rPr>
        <w:t>)</w:t>
      </w:r>
    </w:p>
    <w:sectPr w:rsidR="009D51D9" w:rsidRPr="0068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87D"/>
    <w:multiLevelType w:val="hybridMultilevel"/>
    <w:tmpl w:val="6E460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28"/>
    <w:rsid w:val="00025E56"/>
    <w:rsid w:val="0003583F"/>
    <w:rsid w:val="00044BAD"/>
    <w:rsid w:val="0007380F"/>
    <w:rsid w:val="00085A0A"/>
    <w:rsid w:val="00093A62"/>
    <w:rsid w:val="000A0018"/>
    <w:rsid w:val="000A3C1D"/>
    <w:rsid w:val="000B7825"/>
    <w:rsid w:val="000E0257"/>
    <w:rsid w:val="00105DA4"/>
    <w:rsid w:val="00112017"/>
    <w:rsid w:val="0014315D"/>
    <w:rsid w:val="00145ED7"/>
    <w:rsid w:val="00150ACA"/>
    <w:rsid w:val="00164874"/>
    <w:rsid w:val="00166F49"/>
    <w:rsid w:val="00177EA4"/>
    <w:rsid w:val="001C24FA"/>
    <w:rsid w:val="001D1E50"/>
    <w:rsid w:val="001E6FAB"/>
    <w:rsid w:val="002549DC"/>
    <w:rsid w:val="00290112"/>
    <w:rsid w:val="002A47C9"/>
    <w:rsid w:val="002B2AEE"/>
    <w:rsid w:val="002B534F"/>
    <w:rsid w:val="002B6164"/>
    <w:rsid w:val="002B6DFB"/>
    <w:rsid w:val="00345E0A"/>
    <w:rsid w:val="003562E9"/>
    <w:rsid w:val="00372F8B"/>
    <w:rsid w:val="00383531"/>
    <w:rsid w:val="00383B6B"/>
    <w:rsid w:val="0038587C"/>
    <w:rsid w:val="00391C07"/>
    <w:rsid w:val="003B66F7"/>
    <w:rsid w:val="003D7E2A"/>
    <w:rsid w:val="0042076A"/>
    <w:rsid w:val="00421E6E"/>
    <w:rsid w:val="004357ED"/>
    <w:rsid w:val="00437C95"/>
    <w:rsid w:val="00441D80"/>
    <w:rsid w:val="00443400"/>
    <w:rsid w:val="00450202"/>
    <w:rsid w:val="00456987"/>
    <w:rsid w:val="00476424"/>
    <w:rsid w:val="00495317"/>
    <w:rsid w:val="004A4355"/>
    <w:rsid w:val="004A7425"/>
    <w:rsid w:val="004B1804"/>
    <w:rsid w:val="004D7401"/>
    <w:rsid w:val="004F6A79"/>
    <w:rsid w:val="005714D6"/>
    <w:rsid w:val="00583981"/>
    <w:rsid w:val="005B22BB"/>
    <w:rsid w:val="005B34D8"/>
    <w:rsid w:val="005F1787"/>
    <w:rsid w:val="006003F6"/>
    <w:rsid w:val="00612FC8"/>
    <w:rsid w:val="00637F6A"/>
    <w:rsid w:val="006826D8"/>
    <w:rsid w:val="006A0D28"/>
    <w:rsid w:val="006B0FEB"/>
    <w:rsid w:val="006C168F"/>
    <w:rsid w:val="006D14D6"/>
    <w:rsid w:val="006D6EFC"/>
    <w:rsid w:val="006F57E7"/>
    <w:rsid w:val="00707530"/>
    <w:rsid w:val="0075757D"/>
    <w:rsid w:val="007627B4"/>
    <w:rsid w:val="00790B76"/>
    <w:rsid w:val="00793014"/>
    <w:rsid w:val="007A3B1B"/>
    <w:rsid w:val="007B3D20"/>
    <w:rsid w:val="007B5349"/>
    <w:rsid w:val="007D4CB5"/>
    <w:rsid w:val="007F0B08"/>
    <w:rsid w:val="007F6790"/>
    <w:rsid w:val="007F703D"/>
    <w:rsid w:val="00806D53"/>
    <w:rsid w:val="00813A9E"/>
    <w:rsid w:val="00816BD4"/>
    <w:rsid w:val="00850BDC"/>
    <w:rsid w:val="00861F2F"/>
    <w:rsid w:val="00870062"/>
    <w:rsid w:val="0089258A"/>
    <w:rsid w:val="0089320D"/>
    <w:rsid w:val="00901E56"/>
    <w:rsid w:val="00952F19"/>
    <w:rsid w:val="0097635C"/>
    <w:rsid w:val="009A61E4"/>
    <w:rsid w:val="009B235D"/>
    <w:rsid w:val="009B77FC"/>
    <w:rsid w:val="009D40C6"/>
    <w:rsid w:val="009D51D9"/>
    <w:rsid w:val="009E6243"/>
    <w:rsid w:val="00A0112A"/>
    <w:rsid w:val="00A030BD"/>
    <w:rsid w:val="00A22A3C"/>
    <w:rsid w:val="00A25E8A"/>
    <w:rsid w:val="00A5044D"/>
    <w:rsid w:val="00A977CF"/>
    <w:rsid w:val="00B14B71"/>
    <w:rsid w:val="00B2145A"/>
    <w:rsid w:val="00B32186"/>
    <w:rsid w:val="00B32FEB"/>
    <w:rsid w:val="00B45E5E"/>
    <w:rsid w:val="00B546B1"/>
    <w:rsid w:val="00B731E7"/>
    <w:rsid w:val="00B735FF"/>
    <w:rsid w:val="00B959FF"/>
    <w:rsid w:val="00BA0B57"/>
    <w:rsid w:val="00BB1365"/>
    <w:rsid w:val="00BB6E90"/>
    <w:rsid w:val="00BC019B"/>
    <w:rsid w:val="00BC488A"/>
    <w:rsid w:val="00BC4A57"/>
    <w:rsid w:val="00BC5449"/>
    <w:rsid w:val="00BD2353"/>
    <w:rsid w:val="00BF3389"/>
    <w:rsid w:val="00C2356D"/>
    <w:rsid w:val="00C270C0"/>
    <w:rsid w:val="00C4224C"/>
    <w:rsid w:val="00C46DE7"/>
    <w:rsid w:val="00C470DA"/>
    <w:rsid w:val="00C65FA2"/>
    <w:rsid w:val="00C81911"/>
    <w:rsid w:val="00C87702"/>
    <w:rsid w:val="00C97FA9"/>
    <w:rsid w:val="00CE6EDC"/>
    <w:rsid w:val="00D10813"/>
    <w:rsid w:val="00D57371"/>
    <w:rsid w:val="00D80A73"/>
    <w:rsid w:val="00D962B2"/>
    <w:rsid w:val="00D9725E"/>
    <w:rsid w:val="00DF7BA3"/>
    <w:rsid w:val="00DF7D75"/>
    <w:rsid w:val="00E06A57"/>
    <w:rsid w:val="00E075EE"/>
    <w:rsid w:val="00E50D24"/>
    <w:rsid w:val="00E524EB"/>
    <w:rsid w:val="00E62976"/>
    <w:rsid w:val="00E63F2F"/>
    <w:rsid w:val="00E8208C"/>
    <w:rsid w:val="00E8319D"/>
    <w:rsid w:val="00EC4853"/>
    <w:rsid w:val="00EC5106"/>
    <w:rsid w:val="00ED4759"/>
    <w:rsid w:val="00ED74A3"/>
    <w:rsid w:val="00F21F81"/>
    <w:rsid w:val="00F417E9"/>
    <w:rsid w:val="00F576F4"/>
    <w:rsid w:val="00F7065A"/>
    <w:rsid w:val="00FA4E43"/>
    <w:rsid w:val="00FA773F"/>
    <w:rsid w:val="00FC3196"/>
    <w:rsid w:val="00FD7918"/>
    <w:rsid w:val="01FB0E21"/>
    <w:rsid w:val="020DDD17"/>
    <w:rsid w:val="027FD360"/>
    <w:rsid w:val="02903066"/>
    <w:rsid w:val="02AB7D2A"/>
    <w:rsid w:val="030ACC30"/>
    <w:rsid w:val="0332602D"/>
    <w:rsid w:val="035A38DD"/>
    <w:rsid w:val="03887ABC"/>
    <w:rsid w:val="03911CC3"/>
    <w:rsid w:val="0502A3A5"/>
    <w:rsid w:val="052D2119"/>
    <w:rsid w:val="05961166"/>
    <w:rsid w:val="061423EE"/>
    <w:rsid w:val="0629BF4F"/>
    <w:rsid w:val="0658E8F3"/>
    <w:rsid w:val="06AE6ACD"/>
    <w:rsid w:val="07AF964B"/>
    <w:rsid w:val="08C3C0E3"/>
    <w:rsid w:val="0934CCBC"/>
    <w:rsid w:val="0A701F32"/>
    <w:rsid w:val="0A982764"/>
    <w:rsid w:val="0B1CA6C9"/>
    <w:rsid w:val="0B49AAAA"/>
    <w:rsid w:val="0B707A93"/>
    <w:rsid w:val="0BB58C1B"/>
    <w:rsid w:val="0BC1984A"/>
    <w:rsid w:val="0DC03A85"/>
    <w:rsid w:val="0F62AFF5"/>
    <w:rsid w:val="111695A8"/>
    <w:rsid w:val="125ADB2D"/>
    <w:rsid w:val="12C7355D"/>
    <w:rsid w:val="12E19313"/>
    <w:rsid w:val="13C5F98F"/>
    <w:rsid w:val="1471B73F"/>
    <w:rsid w:val="14FD54B9"/>
    <w:rsid w:val="15182818"/>
    <w:rsid w:val="15427376"/>
    <w:rsid w:val="15DDAF39"/>
    <w:rsid w:val="16727F83"/>
    <w:rsid w:val="16920F22"/>
    <w:rsid w:val="19750F28"/>
    <w:rsid w:val="198650C1"/>
    <w:rsid w:val="19DACA0E"/>
    <w:rsid w:val="1A3A39DE"/>
    <w:rsid w:val="1AFB9F4A"/>
    <w:rsid w:val="1C5DF93C"/>
    <w:rsid w:val="1D10B0F4"/>
    <w:rsid w:val="1E779AD2"/>
    <w:rsid w:val="1FF616E6"/>
    <w:rsid w:val="2086460F"/>
    <w:rsid w:val="25618821"/>
    <w:rsid w:val="25730519"/>
    <w:rsid w:val="2590A839"/>
    <w:rsid w:val="25A9E5CB"/>
    <w:rsid w:val="274CB7D6"/>
    <w:rsid w:val="27C7E215"/>
    <w:rsid w:val="281BFA8B"/>
    <w:rsid w:val="28648639"/>
    <w:rsid w:val="28B06FDA"/>
    <w:rsid w:val="28D1C4A5"/>
    <w:rsid w:val="28EF6D75"/>
    <w:rsid w:val="29389CF0"/>
    <w:rsid w:val="29D5ABAD"/>
    <w:rsid w:val="2B8625AC"/>
    <w:rsid w:val="2E1AD37F"/>
    <w:rsid w:val="2F905913"/>
    <w:rsid w:val="3145AC16"/>
    <w:rsid w:val="3216E672"/>
    <w:rsid w:val="325A8B5A"/>
    <w:rsid w:val="32C7F947"/>
    <w:rsid w:val="3357B055"/>
    <w:rsid w:val="343C63D2"/>
    <w:rsid w:val="3443D0AC"/>
    <w:rsid w:val="352778EA"/>
    <w:rsid w:val="35917EFD"/>
    <w:rsid w:val="36331644"/>
    <w:rsid w:val="372254D7"/>
    <w:rsid w:val="38E49921"/>
    <w:rsid w:val="3AD55561"/>
    <w:rsid w:val="3BDA723C"/>
    <w:rsid w:val="3CAC38A0"/>
    <w:rsid w:val="3DFFA889"/>
    <w:rsid w:val="40E1DDC2"/>
    <w:rsid w:val="4195612C"/>
    <w:rsid w:val="42857FB9"/>
    <w:rsid w:val="4313FCD4"/>
    <w:rsid w:val="44A55770"/>
    <w:rsid w:val="46476FDF"/>
    <w:rsid w:val="4664CCD3"/>
    <w:rsid w:val="472D5AAE"/>
    <w:rsid w:val="48533872"/>
    <w:rsid w:val="49C9ABF1"/>
    <w:rsid w:val="4A0D53B0"/>
    <w:rsid w:val="4B193850"/>
    <w:rsid w:val="4CBBACAD"/>
    <w:rsid w:val="4CD4E78B"/>
    <w:rsid w:val="4DE02C1D"/>
    <w:rsid w:val="4E145BD8"/>
    <w:rsid w:val="4E23B57A"/>
    <w:rsid w:val="4E40A0AE"/>
    <w:rsid w:val="4E456CEB"/>
    <w:rsid w:val="4E904F8D"/>
    <w:rsid w:val="4EE6608C"/>
    <w:rsid w:val="4FDA72E1"/>
    <w:rsid w:val="5061C4EF"/>
    <w:rsid w:val="5189CCA5"/>
    <w:rsid w:val="5270238B"/>
    <w:rsid w:val="52A53DCD"/>
    <w:rsid w:val="52D4BAC1"/>
    <w:rsid w:val="5321121C"/>
    <w:rsid w:val="537F5FAB"/>
    <w:rsid w:val="53840232"/>
    <w:rsid w:val="54B019ED"/>
    <w:rsid w:val="5515FD68"/>
    <w:rsid w:val="56336644"/>
    <w:rsid w:val="5882C78B"/>
    <w:rsid w:val="589405F4"/>
    <w:rsid w:val="58DE303A"/>
    <w:rsid w:val="5A9C7080"/>
    <w:rsid w:val="5B0770ED"/>
    <w:rsid w:val="5C74992F"/>
    <w:rsid w:val="5EE7F47F"/>
    <w:rsid w:val="601FA9E0"/>
    <w:rsid w:val="60639779"/>
    <w:rsid w:val="60650D6D"/>
    <w:rsid w:val="607169E2"/>
    <w:rsid w:val="60ABA787"/>
    <w:rsid w:val="61425119"/>
    <w:rsid w:val="61AFC838"/>
    <w:rsid w:val="61E139C6"/>
    <w:rsid w:val="62668934"/>
    <w:rsid w:val="642A652C"/>
    <w:rsid w:val="65F01874"/>
    <w:rsid w:val="661A582B"/>
    <w:rsid w:val="661E9307"/>
    <w:rsid w:val="6634B078"/>
    <w:rsid w:val="6637C1F6"/>
    <w:rsid w:val="672000D4"/>
    <w:rsid w:val="6748C1EF"/>
    <w:rsid w:val="68296DD4"/>
    <w:rsid w:val="68586DB5"/>
    <w:rsid w:val="68CD8E4D"/>
    <w:rsid w:val="69ABB9A0"/>
    <w:rsid w:val="6A7B0EFC"/>
    <w:rsid w:val="6AB52D41"/>
    <w:rsid w:val="6B577C94"/>
    <w:rsid w:val="6BF7D43F"/>
    <w:rsid w:val="6C25DE5C"/>
    <w:rsid w:val="6D39D675"/>
    <w:rsid w:val="6E9FDA6E"/>
    <w:rsid w:val="6FF2C2A7"/>
    <w:rsid w:val="700AB692"/>
    <w:rsid w:val="7045577D"/>
    <w:rsid w:val="70FB7A69"/>
    <w:rsid w:val="712A12A8"/>
    <w:rsid w:val="7323EFC4"/>
    <w:rsid w:val="7734F713"/>
    <w:rsid w:val="798E8576"/>
    <w:rsid w:val="7A519B92"/>
    <w:rsid w:val="7A9C24B0"/>
    <w:rsid w:val="7ABDDC1D"/>
    <w:rsid w:val="7BE970D6"/>
    <w:rsid w:val="7C0D59D6"/>
    <w:rsid w:val="7C767343"/>
    <w:rsid w:val="7CC37A0A"/>
    <w:rsid w:val="7D89B3E7"/>
    <w:rsid w:val="7E6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7395"/>
  <w15:chartTrackingRefBased/>
  <w15:docId w15:val="{E1F7E945-B850-48B6-8374-F122A83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HNYXMCCMVK3K-464-1316</_dlc_DocId>
    <_dlc_DocIdUrl xmlns="431189f8-a51b-453f-9f0c-3a0b3b65b12f">
      <Url>https://www.sac.edu/President/AcademicSenate/_layouts/15/DocIdRedir.aspx?ID=HNYXMCCMVK3K-464-1316</Url>
      <Description>HNYXMCCMVK3K-464-1316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B74D40-97A8-4AE8-9A56-13696E5C0365}"/>
</file>

<file path=customXml/itemProps2.xml><?xml version="1.0" encoding="utf-8"?>
<ds:datastoreItem xmlns:ds="http://schemas.openxmlformats.org/officeDocument/2006/customXml" ds:itemID="{769AF880-FB17-443C-97BC-33D6C4E5F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89B7B-B2CA-4B60-9E9D-F1F0F277BC41}">
  <ds:schemaRefs>
    <ds:schemaRef ds:uri="http://schemas.microsoft.com/office/2006/metadata/properties"/>
    <ds:schemaRef ds:uri="http://schemas.microsoft.com/office/infopath/2007/PartnerControls"/>
    <ds:schemaRef ds:uri="6d02ac11-40f6-420a-826f-4c2e7232a3ff"/>
  </ds:schemaRefs>
</ds:datastoreItem>
</file>

<file path=customXml/itemProps4.xml><?xml version="1.0" encoding="utf-8"?>
<ds:datastoreItem xmlns:ds="http://schemas.openxmlformats.org/officeDocument/2006/customXml" ds:itemID="{818304EA-EC22-448C-91E6-1F4602F1A753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Caralou</dc:creator>
  <cp:keywords/>
  <dc:description/>
  <cp:lastModifiedBy>Burrus, Tanisha</cp:lastModifiedBy>
  <cp:revision>2</cp:revision>
  <dcterms:created xsi:type="dcterms:W3CDTF">2025-12-02T03:05:00Z</dcterms:created>
  <dcterms:modified xsi:type="dcterms:W3CDTF">2025-12-02T03:05:00Z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936b3334-9842-47a7-aae6-55895cc0d6a0</vt:lpwstr>
  </property>
</Properties>
</file>