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A7F54D9" wp14:paraId="2C078E63" wp14:textId="50B326FE" wp14:noSpellErr="1">
      <w:pPr>
        <w:pStyle w:val="Heading1"/>
        <w:jc w:val="center"/>
      </w:pPr>
      <w:r w:rsidR="6FF9D055">
        <w:rPr/>
        <w:t>IRSJ Senate Report</w:t>
      </w:r>
    </w:p>
    <w:p w:rsidR="6FF9D055" w:rsidP="5A7F54D9" w:rsidRDefault="6FF9D055" w14:paraId="22C6CD14" w14:noSpellErr="1" w14:textId="3D733FF8">
      <w:pPr>
        <w:pStyle w:val="Normal"/>
        <w:jc w:val="center"/>
      </w:pPr>
      <w:r w:rsidR="6FF9D055">
        <w:rPr/>
        <w:t xml:space="preserve">October </w:t>
      </w:r>
      <w:r w:rsidR="7D353169">
        <w:rPr/>
        <w:t>14</w:t>
      </w:r>
      <w:r w:rsidR="6FF9D055">
        <w:rPr/>
        <w:t>, 2025</w:t>
      </w:r>
    </w:p>
    <w:p w:rsidR="6FF9D055" w:rsidP="62D0C5DA" w:rsidRDefault="6FF9D055" w14:paraId="71A11D0C" w14:noSpellErr="1" w14:textId="7018B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BB5AAAF" w:rsidR="6FF9D055">
        <w:rPr>
          <w:sz w:val="24"/>
          <w:szCs w:val="24"/>
        </w:rPr>
        <w:t xml:space="preserve">The Intersectionality Race </w:t>
      </w:r>
      <w:r w:rsidRPr="5BB5AAAF" w:rsidR="6FF9D055">
        <w:rPr>
          <w:sz w:val="24"/>
          <w:szCs w:val="24"/>
        </w:rPr>
        <w:t xml:space="preserve">and Social Justice Advisory Group (IRSJ) met on September </w:t>
      </w:r>
      <w:r w:rsidRPr="5BB5AAAF" w:rsidR="6FF9D055">
        <w:rPr>
          <w:sz w:val="24"/>
          <w:szCs w:val="24"/>
        </w:rPr>
        <w:t>25.</w:t>
      </w:r>
    </w:p>
    <w:p w:rsidR="6FF9D055" w:rsidP="5BB5AAAF" w:rsidRDefault="6FF9D055" w14:paraId="0719DBB4" w14:textId="0E9CA74C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US"/>
        </w:rPr>
      </w:pPr>
      <w:r w:rsidR="6FF9D055">
        <w:rPr/>
        <w:t>The group dis</w:t>
      </w:r>
      <w:r w:rsidR="170794BD">
        <w:rPr/>
        <w:t xml:space="preserve">cussed updates from the </w:t>
      </w:r>
      <w:r w:rsidRPr="5BB5AAAF" w:rsidR="170794BD">
        <w:rPr>
          <w:noProof w:val="0"/>
          <w:lang w:val="en-US"/>
        </w:rPr>
        <w:t xml:space="preserve">SAC </w:t>
      </w:r>
      <w:r w:rsidRPr="5BB5AAAF" w:rsidR="170794BD">
        <w:rPr>
          <w:noProof w:val="0"/>
          <w:lang w:val="en-US"/>
        </w:rPr>
        <w:t>Inter-Tribal Educational Advisory Board. The Inter-Tribal Advisory Board is currently pl</w:t>
      </w:r>
      <w:r w:rsidRPr="5BB5AAAF" w:rsidR="19AF17C8">
        <w:rPr>
          <w:noProof w:val="0"/>
          <w:lang w:val="en-US"/>
        </w:rPr>
        <w:t xml:space="preserve">anning the </w:t>
      </w:r>
      <w:r w:rsidRPr="5BB5AAAF" w:rsidR="19AF17C8">
        <w:rPr>
          <w:noProof w:val="0"/>
          <w:lang w:val="en-US"/>
        </w:rPr>
        <w:t xml:space="preserve">Native American Celebration that will occur on our campus on </w:t>
      </w:r>
      <w:r w:rsidRPr="5BB5AAAF" w:rsidR="1BC1A091">
        <w:rPr>
          <w:noProof w:val="0"/>
          <w:lang w:val="en-US"/>
        </w:rPr>
        <w:t>November</w:t>
      </w:r>
      <w:r w:rsidRPr="5BB5AAAF" w:rsidR="19AF17C8">
        <w:rPr>
          <w:noProof w:val="0"/>
          <w:lang w:val="en-US"/>
        </w:rPr>
        <w:t xml:space="preserve"> 20, which i</w:t>
      </w:r>
      <w:r w:rsidRPr="5BB5AAAF" w:rsidR="24DCF1C6">
        <w:rPr>
          <w:noProof w:val="0"/>
          <w:lang w:val="en-US"/>
        </w:rPr>
        <w:t xml:space="preserve">s a Thursday. Please mark your calendars. Details </w:t>
      </w:r>
      <w:r w:rsidRPr="5BB5AAAF" w:rsidR="07126829">
        <w:rPr>
          <w:noProof w:val="0"/>
          <w:lang w:val="en-US"/>
        </w:rPr>
        <w:t>about</w:t>
      </w:r>
      <w:r w:rsidRPr="5BB5AAAF" w:rsidR="24DCF1C6">
        <w:rPr>
          <w:noProof w:val="0"/>
          <w:lang w:val="en-US"/>
        </w:rPr>
        <w:t xml:space="preserve"> the celebration </w:t>
      </w:r>
      <w:r w:rsidRPr="5BB5AAAF" w:rsidR="24DCF1C6">
        <w:rPr>
          <w:noProof w:val="0"/>
          <w:lang w:val="en-US"/>
        </w:rPr>
        <w:t>are</w:t>
      </w:r>
      <w:r w:rsidRPr="5BB5AAAF" w:rsidR="24DCF1C6">
        <w:rPr>
          <w:noProof w:val="0"/>
          <w:lang w:val="en-US"/>
        </w:rPr>
        <w:t xml:space="preserve"> forthcoming.</w:t>
      </w:r>
    </w:p>
    <w:p w:rsidR="1B76D6D6" w:rsidP="5BB5AAAF" w:rsidRDefault="1B76D6D6" w14:paraId="690A602B" w14:noSpellErr="1" w14:textId="691FB79D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="22241399">
        <w:rPr/>
        <w:t xml:space="preserve">Also discussed was the recently signed California Senate Bill 98, also known as the </w:t>
      </w:r>
      <w:r w:rsidRPr="1211C187" w:rsidR="1EC16E20">
        <w:rPr>
          <w:noProof w:val="0"/>
          <w:lang w:val="en-US"/>
        </w:rPr>
        <w:t>Sending Alerts to Families in Education or SAFE</w:t>
      </w:r>
      <w:r w:rsidR="22241399">
        <w:rPr/>
        <w:t xml:space="preserve"> Act. This bill was signed by Gov. Newsome into law on September </w:t>
      </w:r>
      <w:r w:rsidR="457D7EB0">
        <w:rPr/>
        <w:t xml:space="preserve">20. </w:t>
      </w:r>
      <w:r w:rsidR="17BCB241">
        <w:rPr/>
        <w:t xml:space="preserve">The law requires </w:t>
      </w:r>
      <w:r w:rsidRPr="1211C187" w:rsidR="17BCB241">
        <w:rPr>
          <w:noProof w:val="0"/>
          <w:lang w:val="en-US"/>
        </w:rPr>
        <w:t xml:space="preserve">K-12 schools and higher education institutions to issue alerts if immigration enforcement authorities are present on campus, </w:t>
      </w:r>
      <w:r w:rsidRPr="1211C187" w:rsidR="17BCB241">
        <w:rPr>
          <w:noProof w:val="0"/>
          <w:lang w:val="en-US"/>
        </w:rPr>
        <w:t>similar to</w:t>
      </w:r>
      <w:r w:rsidRPr="1211C187" w:rsidR="17BCB241">
        <w:rPr>
          <w:noProof w:val="0"/>
          <w:lang w:val="en-US"/>
        </w:rPr>
        <w:t xml:space="preserve"> early warning systems in place for other campus emergencies.</w:t>
      </w:r>
      <w:r w:rsidRPr="1211C187" w:rsidR="17BCB241">
        <w:rPr>
          <w:noProof w:val="0"/>
          <w:lang w:val="en-US"/>
        </w:rPr>
        <w:t xml:space="preserve"> </w:t>
      </w:r>
      <w:r w:rsidRPr="1211C187" w:rsidR="40BA9E72">
        <w:rPr>
          <w:noProof w:val="0"/>
          <w:lang w:val="en-US"/>
        </w:rPr>
        <w:t>We are not sure at this time how this will play out for our campus</w:t>
      </w:r>
      <w:r w:rsidRPr="1211C187" w:rsidR="00C5B4CC">
        <w:rPr>
          <w:noProof w:val="0"/>
          <w:lang w:val="en-US"/>
        </w:rPr>
        <w:t xml:space="preserve"> and would appreciate any information that can be </w:t>
      </w:r>
      <w:r w:rsidRPr="1211C187" w:rsidR="00C5B4CC">
        <w:rPr>
          <w:noProof w:val="0"/>
          <w:lang w:val="en-US"/>
        </w:rPr>
        <w:t>provided</w:t>
      </w:r>
      <w:r w:rsidRPr="1211C187" w:rsidR="00C5B4CC">
        <w:rPr>
          <w:noProof w:val="0"/>
          <w:lang w:val="en-US"/>
        </w:rPr>
        <w:t xml:space="preserve"> </w:t>
      </w:r>
      <w:r w:rsidRPr="1211C187" w:rsidR="2ECD405F">
        <w:rPr>
          <w:noProof w:val="0"/>
          <w:lang w:val="en-US"/>
        </w:rPr>
        <w:t xml:space="preserve">administration and </w:t>
      </w:r>
      <w:r w:rsidRPr="1211C187" w:rsidR="00C5B4CC">
        <w:rPr>
          <w:noProof w:val="0"/>
          <w:lang w:val="en-US"/>
        </w:rPr>
        <w:t>campus partners</w:t>
      </w:r>
      <w:r w:rsidRPr="1211C187" w:rsidR="40BA9E72">
        <w:rPr>
          <w:noProof w:val="0"/>
          <w:lang w:val="en-US"/>
        </w:rPr>
        <w:t>.</w:t>
      </w:r>
      <w:r w:rsidRPr="1211C187" w:rsidR="40BA9E72">
        <w:rPr>
          <w:noProof w:val="0"/>
          <w:lang w:val="en-US"/>
        </w:rPr>
        <w:t xml:space="preserve"> This discussion also led to a conversation about </w:t>
      </w:r>
      <w:r w:rsidRPr="1211C187" w:rsidR="1CF1F90F">
        <w:rPr>
          <w:noProof w:val="0"/>
          <w:lang w:val="en-US"/>
        </w:rPr>
        <w:t>the importance of</w:t>
      </w:r>
      <w:r w:rsidRPr="1211C187" w:rsidR="40BA9E72">
        <w:rPr>
          <w:noProof w:val="0"/>
          <w:lang w:val="en-US"/>
        </w:rPr>
        <w:t xml:space="preserve"> </w:t>
      </w:r>
      <w:r w:rsidRPr="1211C187" w:rsidR="40BA9E72">
        <w:rPr>
          <w:noProof w:val="0"/>
          <w:lang w:val="en-US"/>
        </w:rPr>
        <w:t xml:space="preserve">keeping </w:t>
      </w:r>
      <w:r w:rsidRPr="1211C187" w:rsidR="6FEA295E">
        <w:rPr>
          <w:noProof w:val="0"/>
          <w:lang w:val="en-US"/>
        </w:rPr>
        <w:t>the</w:t>
      </w:r>
      <w:r w:rsidRPr="1211C187" w:rsidR="40BA9E72">
        <w:rPr>
          <w:noProof w:val="0"/>
          <w:lang w:val="en-US"/>
        </w:rPr>
        <w:t xml:space="preserve"> campus community </w:t>
      </w:r>
      <w:r w:rsidRPr="1211C187" w:rsidR="54E9CCF0">
        <w:rPr>
          <w:noProof w:val="0"/>
          <w:lang w:val="en-US"/>
        </w:rPr>
        <w:t>apprised</w:t>
      </w:r>
      <w:r w:rsidRPr="1211C187" w:rsidR="40BA9E72">
        <w:rPr>
          <w:noProof w:val="0"/>
          <w:lang w:val="en-US"/>
        </w:rPr>
        <w:t xml:space="preserve"> of immigration </w:t>
      </w:r>
      <w:r w:rsidRPr="1211C187" w:rsidR="02E40F66">
        <w:rPr>
          <w:noProof w:val="0"/>
          <w:lang w:val="en-US"/>
        </w:rPr>
        <w:t>enforcement</w:t>
      </w:r>
      <w:r w:rsidRPr="1211C187" w:rsidR="40BA9E72">
        <w:rPr>
          <w:noProof w:val="0"/>
          <w:lang w:val="en-US"/>
        </w:rPr>
        <w:t xml:space="preserve"> actions happening not just on our campus but in surrounding </w:t>
      </w:r>
      <w:r w:rsidRPr="1211C187" w:rsidR="40FF52DD">
        <w:rPr>
          <w:noProof w:val="0"/>
          <w:lang w:val="en-US"/>
        </w:rPr>
        <w:t xml:space="preserve">areas. </w:t>
      </w:r>
    </w:p>
    <w:p w:rsidR="1F3D0F4C" w:rsidP="5B598626" w:rsidRDefault="1F3D0F4C" w14:paraId="2142032A" w14:noSpellErr="1" w14:textId="6FE3A238">
      <w:pPr>
        <w:pStyle w:val="ListParagraph"/>
        <w:numPr>
          <w:ilvl w:val="0"/>
          <w:numId w:val="1"/>
        </w:num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B598626" w:rsidR="10352165">
        <w:rPr>
          <w:noProof w:val="0"/>
          <w:lang w:val="en-US"/>
        </w:rPr>
        <w:t xml:space="preserve">We also discussed </w:t>
      </w:r>
      <w:r w:rsidRPr="5B598626" w:rsidR="43B82E5B">
        <w:rPr>
          <w:noProof w:val="0"/>
          <w:lang w:val="en-US"/>
        </w:rPr>
        <w:t xml:space="preserve">SB 627, the </w:t>
      </w:r>
      <w:hyperlink r:id="R621d254eca5543b2">
        <w:r w:rsidRPr="5B598626" w:rsidR="43B82E5B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u w:val="single"/>
            <w:lang w:val="en-US"/>
          </w:rPr>
          <w:t>"No Secret Police" Act</w:t>
        </w:r>
      </w:hyperlink>
      <w:r w:rsidRPr="5B598626" w:rsidR="43B82E5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, </w:t>
      </w:r>
      <w:r w:rsidRPr="5B598626" w:rsidR="43B82E5B">
        <w:rPr>
          <w:noProof w:val="0"/>
          <w:lang w:val="en-US"/>
        </w:rPr>
        <w:t xml:space="preserve"> was a</w:t>
      </w:r>
      <w:r w:rsidRPr="5B598626" w:rsidR="7840B865">
        <w:rPr>
          <w:noProof w:val="0"/>
          <w:lang w:val="en-US"/>
        </w:rPr>
        <w:t xml:space="preserve">nother state senate bill signed into law </w:t>
      </w:r>
      <w:r w:rsidRPr="5B598626" w:rsidR="7840B865">
        <w:rPr>
          <w:noProof w:val="0"/>
          <w:lang w:val="en-US"/>
        </w:rPr>
        <w:t>on September 20</w:t>
      </w:r>
      <w:r w:rsidRPr="5B598626" w:rsidR="696A3AD5">
        <w:rPr>
          <w:noProof w:val="0"/>
          <w:lang w:val="en-US"/>
        </w:rPr>
        <w:t xml:space="preserve">. </w:t>
      </w:r>
      <w:r w:rsidRPr="5B598626" w:rsidR="2DB24406">
        <w:rPr>
          <w:noProof w:val="0"/>
          <w:lang w:val="en-US"/>
        </w:rPr>
        <w:t xml:space="preserve">According to the </w:t>
      </w:r>
      <w:hyperlink r:id="Rabf5d09b0b4e4bb7">
        <w:r w:rsidRPr="5B598626" w:rsidR="2DB24406">
          <w:rPr>
            <w:rStyle w:val="Hyperlink"/>
            <w:noProof w:val="0"/>
            <w:lang w:val="en-US"/>
          </w:rPr>
          <w:t>California Legislative Information site</w:t>
        </w:r>
      </w:hyperlink>
      <w:r w:rsidRPr="5B598626" w:rsidR="2DB24406">
        <w:rPr>
          <w:noProof w:val="0"/>
          <w:lang w:val="en-US"/>
        </w:rPr>
        <w:t xml:space="preserve">, </w:t>
      </w:r>
      <w:r w:rsidRPr="5B598626" w:rsidR="22A6877E">
        <w:rPr>
          <w:noProof w:val="0"/>
          <w:lang w:val="en-US"/>
        </w:rPr>
        <w:t>“</w:t>
      </w:r>
      <w:r w:rsidRPr="5B598626" w:rsidR="7840B86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This bill would make it a crime for a law enforcement officer to wear a facial covering in the performance of their duties, except as specified.</w:t>
      </w:r>
      <w:r w:rsidRPr="5B598626" w:rsidR="285C943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</w:t>
      </w:r>
      <w:r w:rsidRPr="5B598626" w:rsidR="7840B86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The bill would define law enforcement officer as anyone designated by California law as a peace officer who is employed by a city, county, or other lo</w:t>
      </w:r>
      <w:r w:rsidRPr="5B598626" w:rsidR="7840B865">
        <w:rPr>
          <w:noProof w:val="0"/>
          <w:lang w:val="en-US"/>
        </w:rPr>
        <w:t>cal agency, and any officer or agent of a federal law enforcement agency or law enforcement agency of another state, or any person acting on behalf of a federal law enforcement agency or agency of another state. The bill would make a violation of these provisions punishable as an infraction or a misdemeanor</w:t>
      </w:r>
      <w:r w:rsidRPr="5B598626" w:rsidR="53A6F2C2">
        <w:rPr>
          <w:noProof w:val="0"/>
          <w:lang w:val="en-US"/>
        </w:rPr>
        <w:t>.</w:t>
      </w:r>
      <w:r w:rsidRPr="5B598626" w:rsidR="7411C74A">
        <w:rPr>
          <w:noProof w:val="0"/>
          <w:lang w:val="en-US"/>
        </w:rPr>
        <w:t>”</w:t>
      </w:r>
      <w:r w:rsidRPr="5B598626" w:rsidR="53A6F2C2">
        <w:rPr>
          <w:noProof w:val="0"/>
          <w:lang w:val="en-US"/>
        </w:rPr>
        <w:t xml:space="preserve"> </w:t>
      </w:r>
      <w:r w:rsidRPr="5B598626" w:rsidR="3E463318">
        <w:rPr>
          <w:noProof w:val="0"/>
          <w:lang w:val="en-US"/>
        </w:rPr>
        <w:t>Apparently</w:t>
      </w:r>
      <w:r w:rsidRPr="5B598626" w:rsidR="3E463318">
        <w:rPr>
          <w:noProof w:val="0"/>
          <w:lang w:val="en-US"/>
        </w:rPr>
        <w:t xml:space="preserve"> the law allows for local agencies to make exceptions for "genuine health, safety, or tactical reasons” (</w:t>
      </w:r>
      <w:hyperlink w:anchor=":~:text=Landmark%20Bill%20to%20Ban%20Extreme%20Masking%20By,To%20the%20Governor%20%7C%20Senator%20Scott%20Wiener." r:id="R9b9808d111ed4369">
        <w:r w:rsidRPr="5B598626" w:rsidR="3E463318">
          <w:rPr>
            <w:rStyle w:val="Hyperlink"/>
            <w:noProof w:val="0"/>
            <w:lang w:val="en-US"/>
          </w:rPr>
          <w:t>Scott Wiener</w:t>
        </w:r>
      </w:hyperlink>
      <w:r w:rsidRPr="5B598626" w:rsidR="3E463318">
        <w:rPr>
          <w:noProof w:val="0"/>
          <w:lang w:val="en-US"/>
        </w:rPr>
        <w:t>, Sep. 11, 2025).</w:t>
      </w:r>
    </w:p>
    <w:p w:rsidR="45FD60A6" w:rsidP="5B598626" w:rsidRDefault="45FD60A6" w14:paraId="45BE820D" w14:noSpellErr="1" w14:textId="48437438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5A7F54D9" w:rsidR="45FD60A6">
        <w:rPr>
          <w:noProof w:val="0"/>
          <w:lang w:val="en-US"/>
        </w:rPr>
        <w:t xml:space="preserve">We are </w:t>
      </w:r>
      <w:r w:rsidRPr="5A7F54D9" w:rsidR="363593CF">
        <w:rPr>
          <w:noProof w:val="0"/>
          <w:lang w:val="en-US"/>
        </w:rPr>
        <w:t xml:space="preserve">committed to </w:t>
      </w:r>
      <w:r w:rsidRPr="5A7F54D9" w:rsidR="45FD60A6">
        <w:rPr>
          <w:noProof w:val="0"/>
          <w:lang w:val="en-US"/>
        </w:rPr>
        <w:t xml:space="preserve">working further with the SAC </w:t>
      </w:r>
      <w:r w:rsidRPr="5A7F54D9" w:rsidR="45FD60A6">
        <w:rPr>
          <w:noProof w:val="0"/>
          <w:lang w:val="en-US"/>
        </w:rPr>
        <w:t>Undocu</w:t>
      </w:r>
      <w:r w:rsidRPr="5A7F54D9" w:rsidR="45FD60A6">
        <w:rPr>
          <w:noProof w:val="0"/>
          <w:lang w:val="en-US"/>
        </w:rPr>
        <w:t xml:space="preserve">-Scholars Advisory Board and other campus partners in response to these laws as well as current immigration enforcement actions </w:t>
      </w:r>
      <w:r w:rsidRPr="5A7F54D9" w:rsidR="45FD60A6">
        <w:rPr>
          <w:noProof w:val="0"/>
          <w:lang w:val="en-US"/>
        </w:rPr>
        <w:t>impacting</w:t>
      </w:r>
      <w:r w:rsidRPr="5A7F54D9" w:rsidR="45FD60A6">
        <w:rPr>
          <w:noProof w:val="0"/>
          <w:lang w:val="en-US"/>
        </w:rPr>
        <w:t xml:space="preserve"> our SAC community, and we welcome any of our col</w:t>
      </w:r>
      <w:r w:rsidRPr="5A7F54D9" w:rsidR="01E0123E">
        <w:rPr>
          <w:noProof w:val="0"/>
          <w:lang w:val="en-US"/>
        </w:rPr>
        <w:t>leagues to join in these efforts as well.</w:t>
      </w:r>
    </w:p>
    <w:p w:rsidR="1B71C412" w:rsidP="5A7F54D9" w:rsidRDefault="1B71C412" w14:paraId="514C7DC9" w14:textId="3248820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5A7F54D9" w:rsidR="1B71C412">
        <w:rPr>
          <w:noProof w:val="0"/>
          <w:lang w:val="en-US"/>
        </w:rPr>
        <w:t xml:space="preserve">All are encouraged to </w:t>
      </w:r>
      <w:r w:rsidRPr="5A7F54D9" w:rsidR="54ADEF1D">
        <w:rPr>
          <w:noProof w:val="0"/>
          <w:lang w:val="en-US"/>
        </w:rPr>
        <w:t xml:space="preserve">support </w:t>
      </w:r>
      <w:r w:rsidRPr="5A7F54D9" w:rsidR="01636B5D">
        <w:rPr>
          <w:noProof w:val="0"/>
          <w:lang w:val="en-US"/>
        </w:rPr>
        <w:t>the</w:t>
      </w:r>
      <w:r w:rsidRPr="5A7F54D9" w:rsidR="76940B44">
        <w:rPr>
          <w:noProof w:val="0"/>
          <w:lang w:val="en-US"/>
        </w:rPr>
        <w:t xml:space="preserve"> </w:t>
      </w:r>
      <w:hyperlink r:id="Rc7bd26fc6b714bd8">
        <w:r w:rsidRPr="5A7F54D9" w:rsidR="76940B44">
          <w:rPr>
            <w:rStyle w:val="Hyperlink"/>
            <w:noProof w:val="0"/>
            <w:lang w:val="en-US"/>
          </w:rPr>
          <w:t>9th Annual Undocumented Student Success Week</w:t>
        </w:r>
      </w:hyperlink>
      <w:r w:rsidRPr="5A7F54D9" w:rsidR="76940B44">
        <w:rPr>
          <w:noProof w:val="0"/>
          <w:lang w:val="en-US"/>
        </w:rPr>
        <w:t xml:space="preserve"> , occurring this week (October 13th – 17th)</w:t>
      </w:r>
      <w:r w:rsidRPr="5A7F54D9" w:rsidR="76940B44">
        <w:rPr>
          <w:noProof w:val="0"/>
          <w:lang w:val="en-US"/>
        </w:rPr>
        <w:t xml:space="preserve">. </w:t>
      </w:r>
      <w:r w:rsidRPr="5A7F54D9" w:rsidR="0FAD783B">
        <w:rPr>
          <w:noProof w:val="0"/>
          <w:lang w:val="en-US"/>
        </w:rPr>
        <w:t xml:space="preserve"> As promoted by SAC’s </w:t>
      </w:r>
      <w:r w:rsidRPr="5A7F54D9" w:rsidR="0FAD783B">
        <w:rPr>
          <w:noProof w:val="0"/>
          <w:lang w:val="en-US"/>
        </w:rPr>
        <w:t>Undocu</w:t>
      </w:r>
      <w:r w:rsidRPr="5A7F54D9" w:rsidR="0FAD783B">
        <w:rPr>
          <w:noProof w:val="0"/>
          <w:lang w:val="en-US"/>
        </w:rPr>
        <w:t xml:space="preserve">-Scholars Center, </w:t>
      </w:r>
      <w:r w:rsidRPr="5A7F54D9" w:rsidR="76940B44">
        <w:rPr>
          <w:noProof w:val="0"/>
          <w:lang w:val="en-US"/>
        </w:rPr>
        <w:t>“</w:t>
      </w:r>
      <w:r w:rsidRPr="5A7F54D9" w:rsidR="76940B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At SAC, we honor this call by standing alongside our students </w:t>
      </w:r>
      <w:r w:rsidRPr="5A7F54D9" w:rsidR="76940B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impacted</w:t>
      </w:r>
      <w:r w:rsidRPr="5A7F54D9" w:rsidR="76940B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by the immigration system. Ensuring they know they are not alone! We are here with 100% support. Through this district-wide effort, in collaboration with several SAC and SCC departments, as well as off-campus organizations, we </w:t>
      </w:r>
      <w:r w:rsidRPr="5A7F54D9" w:rsidR="76940B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remain</w:t>
      </w:r>
      <w:r w:rsidRPr="5A7F54D9" w:rsidR="76940B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united in breaking down barriers and creating inclusive pathways to success.”</w:t>
      </w:r>
      <w:r w:rsidRPr="5A7F54D9" w:rsidR="27302B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Event details were emailed to the campus commu</w:t>
      </w:r>
      <w:r w:rsidRPr="5A7F54D9" w:rsidR="738843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nity </w:t>
      </w:r>
      <w:r w:rsidRPr="5A7F54D9" w:rsidR="27302B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by Dr. </w:t>
      </w:r>
      <w:r w:rsidRPr="5A7F54D9" w:rsidR="27302B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Ven</w:t>
      </w:r>
      <w:r w:rsidRPr="5A7F54D9" w:rsidR="329235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i</w:t>
      </w:r>
      <w:r w:rsidRPr="5A7F54D9" w:rsidR="27302B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ethiia</w:t>
      </w:r>
      <w:r w:rsidRPr="5A7F54D9" w:rsidR="27302B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Hubbard </w:t>
      </w:r>
      <w:r w:rsidRPr="5A7F54D9" w:rsidR="29BB55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on October 2</w:t>
      </w:r>
      <w:r w:rsidRPr="5A7F54D9" w:rsidR="1BCDEE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nd</w:t>
      </w:r>
      <w:r w:rsidRPr="5A7F54D9" w:rsidR="29BB55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and can also be found on SAC’s </w:t>
      </w:r>
      <w:r w:rsidRPr="5A7F54D9" w:rsidR="29BB55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Undocu</w:t>
      </w:r>
      <w:r w:rsidRPr="5A7F54D9" w:rsidR="29BB55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-Scholars Center website.</w:t>
      </w:r>
    </w:p>
    <w:p w:rsidR="01E0123E" w:rsidP="5B598626" w:rsidRDefault="01E0123E" w14:paraId="42D5F552" w14:textId="1DAEB6FF" w14:noSpellErr="1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5A7F54D9" w:rsidR="01E0123E">
        <w:rPr>
          <w:noProof w:val="0"/>
          <w:lang w:val="en-US"/>
        </w:rPr>
        <w:t xml:space="preserve">The next IRSJ meeting will be </w:t>
      </w:r>
      <w:r w:rsidRPr="5A7F54D9" w:rsidR="01E0123E">
        <w:rPr>
          <w:noProof w:val="0"/>
          <w:lang w:val="en-US"/>
        </w:rPr>
        <w:t>held</w:t>
      </w:r>
      <w:r w:rsidRPr="5A7F54D9" w:rsidR="01E0123E">
        <w:rPr>
          <w:noProof w:val="0"/>
          <w:lang w:val="en-US"/>
        </w:rPr>
        <w:t xml:space="preserve"> October 23. </w:t>
      </w:r>
    </w:p>
    <w:p w:rsidR="01E0123E" w:rsidP="5B598626" w:rsidRDefault="01E0123E" w14:paraId="26A96066" w14:textId="30F4A9A8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5B598626" w:rsidR="01E0123E">
        <w:rPr>
          <w:noProof w:val="0"/>
          <w:lang w:val="en-US"/>
        </w:rPr>
        <w:t xml:space="preserve">Faculty should feel free to reach out to IRSJ senate reps. Dr. Maria Aguilar Beltran and Annie Knight.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0ca1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3F03A8"/>
    <w:rsid w:val="00C5B4CC"/>
    <w:rsid w:val="01636B5D"/>
    <w:rsid w:val="01E0123E"/>
    <w:rsid w:val="02B6E034"/>
    <w:rsid w:val="02E40F66"/>
    <w:rsid w:val="05E32F6A"/>
    <w:rsid w:val="05ECE6C1"/>
    <w:rsid w:val="07126829"/>
    <w:rsid w:val="083F03A8"/>
    <w:rsid w:val="09BCB82F"/>
    <w:rsid w:val="0A80BCEA"/>
    <w:rsid w:val="0C86B665"/>
    <w:rsid w:val="0D8DD1BF"/>
    <w:rsid w:val="0FAD783B"/>
    <w:rsid w:val="0FF1349B"/>
    <w:rsid w:val="10352165"/>
    <w:rsid w:val="1211C187"/>
    <w:rsid w:val="170794BD"/>
    <w:rsid w:val="17BCB241"/>
    <w:rsid w:val="18282B4D"/>
    <w:rsid w:val="19AF17C8"/>
    <w:rsid w:val="1B71C412"/>
    <w:rsid w:val="1B76D6D6"/>
    <w:rsid w:val="1BC1A091"/>
    <w:rsid w:val="1BCDEEDD"/>
    <w:rsid w:val="1CD7A4E1"/>
    <w:rsid w:val="1CF1F90F"/>
    <w:rsid w:val="1D85616A"/>
    <w:rsid w:val="1EC16E20"/>
    <w:rsid w:val="1F3D0F4C"/>
    <w:rsid w:val="201219F2"/>
    <w:rsid w:val="221FFA21"/>
    <w:rsid w:val="22241399"/>
    <w:rsid w:val="228F4A03"/>
    <w:rsid w:val="22A6877E"/>
    <w:rsid w:val="22C0A2D8"/>
    <w:rsid w:val="24DCF1C6"/>
    <w:rsid w:val="26299996"/>
    <w:rsid w:val="265BD125"/>
    <w:rsid w:val="27302B3B"/>
    <w:rsid w:val="285C9431"/>
    <w:rsid w:val="28A86763"/>
    <w:rsid w:val="28E5AF2D"/>
    <w:rsid w:val="28F56B3D"/>
    <w:rsid w:val="298465FD"/>
    <w:rsid w:val="29BB5556"/>
    <w:rsid w:val="2DB24406"/>
    <w:rsid w:val="2ECD405F"/>
    <w:rsid w:val="2FF9C813"/>
    <w:rsid w:val="306E6C4B"/>
    <w:rsid w:val="32923503"/>
    <w:rsid w:val="329C0F8D"/>
    <w:rsid w:val="32DF127B"/>
    <w:rsid w:val="33DB8E2A"/>
    <w:rsid w:val="33E6FF3C"/>
    <w:rsid w:val="34186F66"/>
    <w:rsid w:val="363593CF"/>
    <w:rsid w:val="3A1BBB59"/>
    <w:rsid w:val="3BDB2128"/>
    <w:rsid w:val="3D4661C3"/>
    <w:rsid w:val="3E463318"/>
    <w:rsid w:val="3F61513B"/>
    <w:rsid w:val="40BA9E72"/>
    <w:rsid w:val="40FF52DD"/>
    <w:rsid w:val="43B49AB1"/>
    <w:rsid w:val="43B82E5B"/>
    <w:rsid w:val="44DDA9EC"/>
    <w:rsid w:val="45314CC0"/>
    <w:rsid w:val="457D7EB0"/>
    <w:rsid w:val="45FD60A6"/>
    <w:rsid w:val="479C3831"/>
    <w:rsid w:val="47D42D3D"/>
    <w:rsid w:val="488EB0B1"/>
    <w:rsid w:val="4A391516"/>
    <w:rsid w:val="4AC78284"/>
    <w:rsid w:val="4CDBC169"/>
    <w:rsid w:val="5234B398"/>
    <w:rsid w:val="5374314E"/>
    <w:rsid w:val="53A6F2C2"/>
    <w:rsid w:val="54ADEF1D"/>
    <w:rsid w:val="54E9CCF0"/>
    <w:rsid w:val="55653C52"/>
    <w:rsid w:val="56525544"/>
    <w:rsid w:val="56A63B78"/>
    <w:rsid w:val="5852675D"/>
    <w:rsid w:val="5A7F54D9"/>
    <w:rsid w:val="5B598626"/>
    <w:rsid w:val="5BB5AAAF"/>
    <w:rsid w:val="5D677F2F"/>
    <w:rsid w:val="5F2C39FD"/>
    <w:rsid w:val="617D5578"/>
    <w:rsid w:val="62D0C5DA"/>
    <w:rsid w:val="64573A62"/>
    <w:rsid w:val="64A3B156"/>
    <w:rsid w:val="673F32F9"/>
    <w:rsid w:val="67541AD0"/>
    <w:rsid w:val="67DFBD67"/>
    <w:rsid w:val="696A3AD5"/>
    <w:rsid w:val="6A980C5B"/>
    <w:rsid w:val="6B56BAA8"/>
    <w:rsid w:val="6C929B05"/>
    <w:rsid w:val="6F02C857"/>
    <w:rsid w:val="6FEA295E"/>
    <w:rsid w:val="6FF9D055"/>
    <w:rsid w:val="73884343"/>
    <w:rsid w:val="7411C74A"/>
    <w:rsid w:val="74F75641"/>
    <w:rsid w:val="752332CB"/>
    <w:rsid w:val="766148A6"/>
    <w:rsid w:val="76940B44"/>
    <w:rsid w:val="781CD95E"/>
    <w:rsid w:val="7840B865"/>
    <w:rsid w:val="78E17354"/>
    <w:rsid w:val="79D0DDAC"/>
    <w:rsid w:val="7AD0316C"/>
    <w:rsid w:val="7C71150B"/>
    <w:rsid w:val="7D353169"/>
    <w:rsid w:val="7D71CF03"/>
    <w:rsid w:val="7E7C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03A8"/>
  <w15:chartTrackingRefBased/>
  <w15:docId w15:val="{12B9D005-69BA-4461-B509-22A3205655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2D0C5D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BB5AAA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5160cea26f554a7b" Type="http://schemas.openxmlformats.org/officeDocument/2006/relationships/numbering" Target="numbering.xml"/><Relationship Id="R621d254eca5543b2" Type="http://schemas.openxmlformats.org/officeDocument/2006/relationships/hyperlink" Target="https://www.google.com/search?q=%22No+Secret+Police%22+Act&amp;rlz=1C1GCEB_enUS1026US1026&amp;oq=sb&amp;gs_lcrp=EgZjaHJvbWUqDAgAECMYJxiABBiKBTIMCAAQIxgnGIAEGIoFMgwIARAAGEMYgAQYigUyBggCEEUYOzIGCAMQRRg7MgwIBBAAGEMYgAQYigUyBggFEEUYPDIGCAYQRRg8MgYIBxBFGD3SAQgxNDU2ajBqN6gCALACAA&amp;sourceid=chrome&amp;ie=UTF-8&amp;ved=2ahUKEwjc1Y3Nm4uQAxVMI0QIHUzhMVwQgK4QegYIAAgAEAU" TargetMode="External"/><Relationship Id="Rabf5d09b0b4e4bb7" Type="http://schemas.openxmlformats.org/officeDocument/2006/relationships/hyperlink" Target="https://leginfo.legislature.ca.gov/faces/billNavClient.xhtml?bill_id=202520260SB627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9b9808d111ed4369" Type="http://schemas.openxmlformats.org/officeDocument/2006/relationships/hyperlink" Target="https://sd11.senate.ca.gov/news/landmark-bill-ban-extreme-masking-local-federal-law-enforcement-heads-governor" TargetMode="External"/><Relationship Id="rId4" Type="http://schemas.openxmlformats.org/officeDocument/2006/relationships/fontTable" Target="fontTable.xml"/><Relationship Id="Rc7bd26fc6b714bd8" Type="http://schemas.openxmlformats.org/officeDocument/2006/relationships/hyperlink" Target="https://sac.edu/StudentServices/Counseling/UndocuScholars/Pages/USAW.aspx" TargetMode="Externa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HNYXMCCMVK3K-464-1278</_dlc_DocId>
    <_dlc_DocIdUrl xmlns="431189f8-a51b-453f-9f0c-3a0b3b65b12f">
      <Url>https://www.sac.edu/President/AcademicSenate/_layouts/15/DocIdRedir.aspx?ID=HNYXMCCMVK3K-464-1278</Url>
      <Description>HNYXMCCMVK3K-464-1278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26432F-E545-4016-A085-610C0CF6FD91}"/>
</file>

<file path=customXml/itemProps2.xml><?xml version="1.0" encoding="utf-8"?>
<ds:datastoreItem xmlns:ds="http://schemas.openxmlformats.org/officeDocument/2006/customXml" ds:itemID="{2F4502E5-BF81-4716-8F0C-775A34BA19CA}"/>
</file>

<file path=customXml/itemProps3.xml><?xml version="1.0" encoding="utf-8"?>
<ds:datastoreItem xmlns:ds="http://schemas.openxmlformats.org/officeDocument/2006/customXml" ds:itemID="{8D2EFD69-F6F3-45C6-B559-6F178D0C42AC}"/>
</file>

<file path=customXml/itemProps4.xml><?xml version="1.0" encoding="utf-8"?>
<ds:datastoreItem xmlns:ds="http://schemas.openxmlformats.org/officeDocument/2006/customXml" ds:itemID="{EE1CDCFE-D7B5-4F6F-AA8C-D1CD732C42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Annie</dc:creator>
  <cp:keywords/>
  <dc:description/>
  <cp:lastModifiedBy>Knight, Annie</cp:lastModifiedBy>
  <dcterms:created xsi:type="dcterms:W3CDTF">2025-10-04T18:40:11Z</dcterms:created>
  <dcterms:modified xsi:type="dcterms:W3CDTF">2025-10-14T19:43:52Z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ec98beac-6b4f-48ee-8c0f-42acc03d2e70</vt:lpwstr>
  </property>
</Properties>
</file>