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63D8" w14:textId="15AFADFD" w:rsidR="54682901" w:rsidRPr="00C348B8" w:rsidRDefault="00C348B8" w:rsidP="54682901">
      <w:pPr>
        <w:rPr>
          <w:rFonts w:eastAsia="Aptos" w:cstheme="minorHAnsi"/>
          <w:b/>
          <w:bCs/>
          <w:color w:val="C00000"/>
          <w:sz w:val="28"/>
          <w:szCs w:val="28"/>
        </w:rPr>
      </w:pPr>
      <w:r w:rsidRPr="00C348B8">
        <w:rPr>
          <w:rFonts w:eastAsia="Aptos" w:cstheme="minorHAnsi"/>
          <w:b/>
          <w:bCs/>
          <w:color w:val="C00000"/>
          <w:sz w:val="28"/>
          <w:szCs w:val="28"/>
        </w:rPr>
        <w:t>Resolution S2025.0</w:t>
      </w:r>
      <w:r w:rsidR="00835F0B">
        <w:rPr>
          <w:rFonts w:eastAsia="Aptos" w:cstheme="minorHAnsi"/>
          <w:b/>
          <w:bCs/>
          <w:color w:val="C00000"/>
          <w:sz w:val="28"/>
          <w:szCs w:val="28"/>
        </w:rPr>
        <w:t>9</w:t>
      </w:r>
      <w:r w:rsidR="007740A3">
        <w:rPr>
          <w:rFonts w:eastAsia="Aptos" w:cstheme="minorHAnsi"/>
          <w:b/>
          <w:bCs/>
          <w:color w:val="C00000"/>
          <w:sz w:val="28"/>
          <w:szCs w:val="28"/>
        </w:rPr>
        <w:tab/>
      </w:r>
    </w:p>
    <w:p w14:paraId="45CA0E18" w14:textId="7EA7FA72" w:rsidR="00E21B1C" w:rsidRDefault="00E21B1C" w:rsidP="54682901">
      <w:pPr>
        <w:rPr>
          <w:rFonts w:eastAsia="Aptos" w:cstheme="minorHAnsi"/>
          <w:b/>
          <w:bCs/>
          <w:color w:val="C00000"/>
          <w:sz w:val="28"/>
          <w:szCs w:val="28"/>
        </w:rPr>
      </w:pPr>
      <w:r w:rsidRPr="00E21B1C">
        <w:rPr>
          <w:rFonts w:eastAsia="Aptos" w:cstheme="minorHAnsi"/>
          <w:b/>
          <w:bCs/>
          <w:color w:val="C00000"/>
          <w:sz w:val="28"/>
          <w:szCs w:val="28"/>
        </w:rPr>
        <w:t xml:space="preserve">Unified Support for </w:t>
      </w:r>
      <w:r>
        <w:rPr>
          <w:rFonts w:eastAsia="Aptos" w:cstheme="minorHAnsi"/>
          <w:b/>
          <w:bCs/>
          <w:color w:val="C00000"/>
          <w:sz w:val="28"/>
          <w:szCs w:val="28"/>
        </w:rPr>
        <w:t xml:space="preserve">Upholding </w:t>
      </w:r>
      <w:r w:rsidRPr="00E21B1C">
        <w:rPr>
          <w:rFonts w:eastAsia="Aptos" w:cstheme="minorHAnsi"/>
          <w:b/>
          <w:bCs/>
          <w:color w:val="C00000"/>
          <w:sz w:val="28"/>
          <w:szCs w:val="28"/>
        </w:rPr>
        <w:t xml:space="preserve">Academic Freedom </w:t>
      </w:r>
    </w:p>
    <w:p w14:paraId="03583C6E" w14:textId="77777777" w:rsidR="00E21B1C" w:rsidRDefault="00E21B1C" w:rsidP="54682901">
      <w:pPr>
        <w:rPr>
          <w:rFonts w:eastAsia="Aptos" w:cstheme="minorHAnsi"/>
          <w:b/>
          <w:bCs/>
        </w:rPr>
      </w:pPr>
    </w:p>
    <w:p w14:paraId="39783FF8" w14:textId="49B1D1CA" w:rsidR="00C348B8" w:rsidRPr="00C348B8" w:rsidRDefault="00C348B8" w:rsidP="54682901">
      <w:pPr>
        <w:rPr>
          <w:rFonts w:eastAsia="Aptos" w:cstheme="minorHAnsi"/>
          <w:b/>
          <w:bCs/>
        </w:rPr>
      </w:pPr>
      <w:r w:rsidRPr="00C348B8">
        <w:rPr>
          <w:rFonts w:eastAsia="Aptos" w:cstheme="minorHAnsi"/>
          <w:b/>
          <w:bCs/>
        </w:rPr>
        <w:t>Moved:</w:t>
      </w:r>
    </w:p>
    <w:p w14:paraId="7EEBA09E" w14:textId="3A178D16" w:rsidR="00C348B8" w:rsidRDefault="00C348B8" w:rsidP="54682901">
      <w:pPr>
        <w:rPr>
          <w:rFonts w:eastAsia="Aptos" w:cstheme="minorHAnsi"/>
          <w:b/>
          <w:bCs/>
        </w:rPr>
      </w:pPr>
      <w:proofErr w:type="gramStart"/>
      <w:r w:rsidRPr="00C348B8">
        <w:rPr>
          <w:rFonts w:eastAsia="Aptos" w:cstheme="minorHAnsi"/>
          <w:b/>
          <w:bCs/>
        </w:rPr>
        <w:t>Seconded</w:t>
      </w:r>
      <w:proofErr w:type="gramEnd"/>
      <w:r w:rsidRPr="00C348B8">
        <w:rPr>
          <w:rFonts w:eastAsia="Aptos" w:cstheme="minorHAnsi"/>
          <w:b/>
          <w:bCs/>
        </w:rPr>
        <w:t xml:space="preserve">: </w:t>
      </w:r>
    </w:p>
    <w:p w14:paraId="0A8BB57D" w14:textId="77777777" w:rsidR="00835F0B" w:rsidRDefault="00835F0B" w:rsidP="00835F0B">
      <w:pPr>
        <w:rPr>
          <w:rFonts w:eastAsia="Times New Roman" w:cstheme="minorHAnsi"/>
          <w:b/>
          <w:bCs/>
        </w:rPr>
      </w:pPr>
    </w:p>
    <w:p w14:paraId="4352BAF7" w14:textId="4C87A32C" w:rsidR="00835F0B" w:rsidRPr="00835F0B" w:rsidRDefault="00835F0B" w:rsidP="00835F0B">
      <w:pPr>
        <w:rPr>
          <w:rFonts w:eastAsia="Times New Roman" w:cstheme="minorHAnsi"/>
        </w:rPr>
      </w:pPr>
      <w:r w:rsidRPr="00835F0B">
        <w:rPr>
          <w:rFonts w:eastAsia="Times New Roman" w:cstheme="minorHAnsi"/>
        </w:rPr>
        <w:t>Whereas</w:t>
      </w:r>
      <w:r w:rsidRPr="00835F0B">
        <w:rPr>
          <w:rFonts w:eastAsia="Times New Roman" w:cstheme="minorHAnsi"/>
          <w:b/>
          <w:bCs/>
        </w:rPr>
        <w:t>,</w:t>
      </w:r>
      <w:r w:rsidRPr="00835F0B">
        <w:rPr>
          <w:rFonts w:eastAsia="Times New Roman" w:cstheme="minorHAnsi"/>
        </w:rPr>
        <w:t xml:space="preserve"> Academic Freedom is fundamental to the mission of higher education, enabling faculty to develop curriculum, engage in scholarly inquiry, and teach in accordance with disciplinary standards and evolving knowledge, thereby supporting student learning and critical </w:t>
      </w:r>
      <w:proofErr w:type="gramStart"/>
      <w:r w:rsidRPr="00835F0B">
        <w:rPr>
          <w:rFonts w:eastAsia="Times New Roman" w:cstheme="minorHAnsi"/>
        </w:rPr>
        <w:t>thinking;</w:t>
      </w:r>
      <w:proofErr w:type="gramEnd"/>
    </w:p>
    <w:p w14:paraId="1A08C911" w14:textId="77777777" w:rsidR="00835F0B" w:rsidRDefault="00835F0B" w:rsidP="00835F0B">
      <w:pPr>
        <w:rPr>
          <w:rFonts w:eastAsia="Times New Roman" w:cstheme="minorHAnsi"/>
          <w:b/>
          <w:bCs/>
        </w:rPr>
      </w:pPr>
    </w:p>
    <w:p w14:paraId="57DB7DE1" w14:textId="63ED4DDC" w:rsidR="00835F0B" w:rsidRPr="00835F0B" w:rsidRDefault="00835F0B" w:rsidP="00835F0B">
      <w:pPr>
        <w:rPr>
          <w:rFonts w:eastAsia="Times New Roman" w:cstheme="minorHAnsi"/>
        </w:rPr>
      </w:pPr>
      <w:r w:rsidRPr="00835F0B">
        <w:rPr>
          <w:rFonts w:eastAsia="Times New Roman" w:cstheme="minorHAnsi"/>
        </w:rPr>
        <w:t>Whereas</w:t>
      </w:r>
      <w:r w:rsidRPr="00835F0B">
        <w:rPr>
          <w:rFonts w:eastAsia="Times New Roman" w:cstheme="minorHAnsi"/>
          <w:b/>
          <w:bCs/>
        </w:rPr>
        <w:t>,</w:t>
      </w:r>
      <w:r w:rsidRPr="00835F0B">
        <w:rPr>
          <w:rFonts w:eastAsia="Times New Roman" w:cstheme="minorHAnsi"/>
        </w:rPr>
        <w:t xml:space="preserve"> The Academic Senate </w:t>
      </w:r>
      <w:r>
        <w:rPr>
          <w:rFonts w:eastAsia="Times New Roman" w:cstheme="minorHAnsi"/>
        </w:rPr>
        <w:t xml:space="preserve">of Santa College </w:t>
      </w:r>
      <w:r w:rsidRPr="00835F0B">
        <w:rPr>
          <w:rFonts w:eastAsia="Times New Roman" w:cstheme="minorHAnsi"/>
        </w:rPr>
        <w:t xml:space="preserve">has a responsibility to protect academic and professional matters, including the conditions that support curriculum development, pedagogical innovation, and inclusive </w:t>
      </w:r>
      <w:proofErr w:type="gramStart"/>
      <w:r w:rsidRPr="00835F0B">
        <w:rPr>
          <w:rFonts w:eastAsia="Times New Roman" w:cstheme="minorHAnsi"/>
        </w:rPr>
        <w:t>instruction—each of</w:t>
      </w:r>
      <w:proofErr w:type="gramEnd"/>
      <w:r w:rsidRPr="00835F0B">
        <w:rPr>
          <w:rFonts w:eastAsia="Times New Roman" w:cstheme="minorHAnsi"/>
        </w:rPr>
        <w:t xml:space="preserve"> which depends on the clear and visible protection of Academic </w:t>
      </w:r>
      <w:proofErr w:type="gramStart"/>
      <w:r w:rsidRPr="00835F0B">
        <w:rPr>
          <w:rFonts w:eastAsia="Times New Roman" w:cstheme="minorHAnsi"/>
        </w:rPr>
        <w:t>Freedom;</w:t>
      </w:r>
      <w:proofErr w:type="gramEnd"/>
    </w:p>
    <w:p w14:paraId="19543553" w14:textId="77777777" w:rsidR="00835F0B" w:rsidRDefault="00835F0B" w:rsidP="00835F0B">
      <w:pPr>
        <w:rPr>
          <w:rFonts w:eastAsia="Times New Roman" w:cstheme="minorHAnsi"/>
          <w:b/>
          <w:bCs/>
        </w:rPr>
      </w:pPr>
    </w:p>
    <w:p w14:paraId="1A790D03" w14:textId="5E1651FD" w:rsidR="00835F0B" w:rsidRPr="00835F0B" w:rsidRDefault="00835F0B" w:rsidP="00835F0B">
      <w:pPr>
        <w:rPr>
          <w:rFonts w:eastAsia="Times New Roman" w:cstheme="minorHAnsi"/>
        </w:rPr>
      </w:pPr>
      <w:r w:rsidRPr="00835F0B">
        <w:rPr>
          <w:rFonts w:eastAsia="Times New Roman" w:cstheme="minorHAnsi"/>
        </w:rPr>
        <w:t>Whereas</w:t>
      </w:r>
      <w:r w:rsidRPr="00835F0B">
        <w:rPr>
          <w:rFonts w:eastAsia="Times New Roman" w:cstheme="minorHAnsi"/>
          <w:b/>
          <w:bCs/>
        </w:rPr>
        <w:t>,</w:t>
      </w:r>
      <w:r w:rsidRPr="00835F0B">
        <w:rPr>
          <w:rFonts w:eastAsia="Times New Roman" w:cstheme="minorHAnsi"/>
        </w:rPr>
        <w:t xml:space="preserve"> Although Board Policy (BP 3040) and Administrative Regulation (AR 3040) articulate the District’s position on Academic Freedom, their existence alone does not provide the same level of visibility, symbolic importance, or enforceable protection as inclusion in other institutional documents that define faculty </w:t>
      </w:r>
      <w:proofErr w:type="gramStart"/>
      <w:r w:rsidRPr="00835F0B">
        <w:rPr>
          <w:rFonts w:eastAsia="Times New Roman" w:cstheme="minorHAnsi"/>
        </w:rPr>
        <w:t>rights;</w:t>
      </w:r>
      <w:proofErr w:type="gramEnd"/>
    </w:p>
    <w:p w14:paraId="46F3CEF4" w14:textId="77777777" w:rsidR="00835F0B" w:rsidRDefault="00835F0B" w:rsidP="00835F0B">
      <w:pPr>
        <w:rPr>
          <w:rFonts w:eastAsia="Times New Roman" w:cstheme="minorHAnsi"/>
          <w:b/>
          <w:bCs/>
        </w:rPr>
      </w:pPr>
    </w:p>
    <w:p w14:paraId="30F4F1A0" w14:textId="72D92559" w:rsidR="00835F0B" w:rsidRPr="00835F0B" w:rsidRDefault="00835F0B" w:rsidP="00835F0B">
      <w:pPr>
        <w:rPr>
          <w:rFonts w:eastAsia="Times New Roman" w:cstheme="minorHAnsi"/>
        </w:rPr>
      </w:pPr>
      <w:r w:rsidRPr="00835F0B">
        <w:rPr>
          <w:rFonts w:eastAsia="Times New Roman" w:cstheme="minorHAnsi"/>
        </w:rPr>
        <w:t>Resolved</w:t>
      </w:r>
      <w:r w:rsidRPr="00835F0B">
        <w:rPr>
          <w:rFonts w:eastAsia="Times New Roman" w:cstheme="minorHAnsi"/>
          <w:b/>
          <w:bCs/>
        </w:rPr>
        <w:t>,</w:t>
      </w:r>
      <w:r w:rsidRPr="00835F0B">
        <w:rPr>
          <w:rFonts w:eastAsia="Times New Roman" w:cstheme="minorHAnsi"/>
        </w:rPr>
        <w:t> That the Academic Senate</w:t>
      </w:r>
      <w:r w:rsidR="002E6032">
        <w:rPr>
          <w:rFonts w:eastAsia="Times New Roman" w:cstheme="minorHAnsi"/>
        </w:rPr>
        <w:t xml:space="preserve"> of Santa Ana College</w:t>
      </w:r>
      <w:r w:rsidRPr="00835F0B">
        <w:rPr>
          <w:rFonts w:eastAsia="Times New Roman" w:cstheme="minorHAnsi"/>
        </w:rPr>
        <w:t xml:space="preserve"> affirms that a strong and explicit statement on Academic Freedom is essential to the faculty’s ability to fulfill their academic responsibilities and recommends that Academic Freedom be clearly and consistently protected in all appropriate institutional documents that define faculty rights and </w:t>
      </w:r>
      <w:proofErr w:type="gramStart"/>
      <w:r w:rsidRPr="00835F0B">
        <w:rPr>
          <w:rFonts w:eastAsia="Times New Roman" w:cstheme="minorHAnsi"/>
        </w:rPr>
        <w:t>responsibilities;</w:t>
      </w:r>
      <w:proofErr w:type="gramEnd"/>
    </w:p>
    <w:p w14:paraId="3A00ACF5" w14:textId="77777777" w:rsidR="00835F0B" w:rsidRDefault="00835F0B" w:rsidP="00835F0B">
      <w:pPr>
        <w:rPr>
          <w:rFonts w:eastAsia="Times New Roman" w:cstheme="minorHAnsi"/>
          <w:b/>
          <w:bCs/>
        </w:rPr>
      </w:pPr>
    </w:p>
    <w:p w14:paraId="3FE6502E" w14:textId="60BB78E5" w:rsidR="00835F0B" w:rsidRPr="00835F0B" w:rsidRDefault="00835F0B" w:rsidP="00835F0B">
      <w:pPr>
        <w:rPr>
          <w:rFonts w:eastAsia="Times New Roman" w:cstheme="minorHAnsi"/>
        </w:rPr>
      </w:pPr>
      <w:proofErr w:type="gramStart"/>
      <w:r w:rsidRPr="00835F0B">
        <w:rPr>
          <w:rFonts w:eastAsia="Times New Roman" w:cstheme="minorHAnsi"/>
        </w:rPr>
        <w:t>Resolved</w:t>
      </w:r>
      <w:r w:rsidRPr="00835F0B">
        <w:rPr>
          <w:rFonts w:eastAsia="Times New Roman" w:cstheme="minorHAnsi"/>
          <w:b/>
          <w:bCs/>
        </w:rPr>
        <w:t>,</w:t>
      </w:r>
      <w:r w:rsidRPr="00835F0B">
        <w:rPr>
          <w:rFonts w:eastAsia="Times New Roman" w:cstheme="minorHAnsi"/>
        </w:rPr>
        <w:t> That</w:t>
      </w:r>
      <w:proofErr w:type="gramEnd"/>
      <w:r w:rsidRPr="00835F0B">
        <w:rPr>
          <w:rFonts w:eastAsia="Times New Roman" w:cstheme="minorHAnsi"/>
        </w:rPr>
        <w:t xml:space="preserve"> the Academic Senate </w:t>
      </w:r>
      <w:r w:rsidR="002E6032">
        <w:rPr>
          <w:rFonts w:eastAsia="Times New Roman" w:cstheme="minorHAnsi"/>
        </w:rPr>
        <w:t xml:space="preserve">of Santa Ana College </w:t>
      </w:r>
      <w:r w:rsidRPr="00835F0B">
        <w:rPr>
          <w:rFonts w:eastAsia="Times New Roman" w:cstheme="minorHAnsi"/>
        </w:rPr>
        <w:t>supports the efforts of F</w:t>
      </w:r>
      <w:r>
        <w:rPr>
          <w:rFonts w:eastAsia="Times New Roman" w:cstheme="minorHAnsi"/>
        </w:rPr>
        <w:t xml:space="preserve">aculty </w:t>
      </w:r>
      <w:r w:rsidRPr="00835F0B">
        <w:rPr>
          <w:rFonts w:eastAsia="Times New Roman" w:cstheme="minorHAnsi"/>
        </w:rPr>
        <w:t>A</w:t>
      </w:r>
      <w:r>
        <w:rPr>
          <w:rFonts w:eastAsia="Times New Roman" w:cstheme="minorHAnsi"/>
        </w:rPr>
        <w:t xml:space="preserve">ssociation of </w:t>
      </w:r>
      <w:r w:rsidRPr="00835F0B">
        <w:rPr>
          <w:rFonts w:eastAsia="Times New Roman" w:cstheme="minorHAnsi"/>
        </w:rPr>
        <w:t>R</w:t>
      </w:r>
      <w:r>
        <w:rPr>
          <w:rFonts w:eastAsia="Times New Roman" w:cstheme="minorHAnsi"/>
        </w:rPr>
        <w:t xml:space="preserve">ancho </w:t>
      </w:r>
      <w:r w:rsidRPr="00835F0B">
        <w:rPr>
          <w:rFonts w:eastAsia="Times New Roman" w:cstheme="minorHAnsi"/>
        </w:rPr>
        <w:t>S</w:t>
      </w:r>
      <w:r>
        <w:rPr>
          <w:rFonts w:eastAsia="Times New Roman" w:cstheme="minorHAnsi"/>
        </w:rPr>
        <w:t xml:space="preserve">antiago </w:t>
      </w:r>
      <w:r w:rsidRPr="00835F0B">
        <w:rPr>
          <w:rFonts w:eastAsia="Times New Roman" w:cstheme="minorHAnsi"/>
        </w:rPr>
        <w:t>C</w:t>
      </w:r>
      <w:r>
        <w:rPr>
          <w:rFonts w:eastAsia="Times New Roman" w:cstheme="minorHAnsi"/>
        </w:rPr>
        <w:t xml:space="preserve">ommunity </w:t>
      </w:r>
      <w:r w:rsidRPr="00835F0B">
        <w:rPr>
          <w:rFonts w:eastAsia="Times New Roman" w:cstheme="minorHAnsi"/>
        </w:rPr>
        <w:t>C</w:t>
      </w:r>
      <w:r>
        <w:rPr>
          <w:rFonts w:eastAsia="Times New Roman" w:cstheme="minorHAnsi"/>
        </w:rPr>
        <w:t xml:space="preserve">ollege </w:t>
      </w:r>
      <w:r w:rsidRPr="00835F0B">
        <w:rPr>
          <w:rFonts w:eastAsia="Times New Roman" w:cstheme="minorHAnsi"/>
        </w:rPr>
        <w:t>D</w:t>
      </w:r>
      <w:r>
        <w:rPr>
          <w:rFonts w:eastAsia="Times New Roman" w:cstheme="minorHAnsi"/>
        </w:rPr>
        <w:t>istrict (FARSCCD)</w:t>
      </w:r>
      <w:r w:rsidRPr="00835F0B">
        <w:rPr>
          <w:rFonts w:eastAsia="Times New Roman" w:cstheme="minorHAnsi"/>
        </w:rPr>
        <w:t xml:space="preserve"> to ensure the inclusion of an Academic Freedom statement in the faculty contract and commends their continued advocacy on behalf of faculty rights and academic integrity.</w:t>
      </w:r>
    </w:p>
    <w:p w14:paraId="3459946B" w14:textId="77777777" w:rsidR="00835F0B" w:rsidRDefault="00835F0B" w:rsidP="00C348B8">
      <w:pPr>
        <w:rPr>
          <w:b/>
          <w:bCs/>
        </w:rPr>
      </w:pPr>
    </w:p>
    <w:p w14:paraId="30455CDB" w14:textId="46F8080C" w:rsidR="00CF7F63" w:rsidRDefault="00C348B8" w:rsidP="00C348B8">
      <w:pPr>
        <w:rPr>
          <w:b/>
          <w:bCs/>
        </w:rPr>
      </w:pPr>
      <w:r w:rsidRPr="00C348B8">
        <w:rPr>
          <w:b/>
          <w:bCs/>
        </w:rPr>
        <w:t xml:space="preserve">Presented: </w:t>
      </w:r>
    </w:p>
    <w:p w14:paraId="412AE280" w14:textId="4F7E02FC" w:rsidR="00C348B8" w:rsidRPr="00C348B8" w:rsidRDefault="00C348B8" w:rsidP="00C348B8">
      <w:pPr>
        <w:rPr>
          <w:b/>
          <w:bCs/>
        </w:rPr>
      </w:pPr>
      <w:r w:rsidRPr="00C348B8">
        <w:rPr>
          <w:b/>
          <w:bCs/>
        </w:rPr>
        <w:t xml:space="preserve">Approved: </w:t>
      </w:r>
    </w:p>
    <w:sectPr w:rsidR="00C348B8" w:rsidRPr="00C348B8"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DDB9" w14:textId="77777777" w:rsidR="002406CE" w:rsidRDefault="002406CE" w:rsidP="00541729">
      <w:r>
        <w:separator/>
      </w:r>
    </w:p>
  </w:endnote>
  <w:endnote w:type="continuationSeparator" w:id="0">
    <w:p w14:paraId="677C520C" w14:textId="77777777" w:rsidR="002406CE" w:rsidRDefault="002406CE"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007B60F2" w:rsidRPr="008567DF">
      <w:rPr>
        <w:rFonts w:ascii="Neutraface Text Book" w:hAnsi="Neutraface Text Book"/>
        <w:sz w:val="18"/>
        <w:szCs w:val="18"/>
      </w:rPr>
      <w:t xml:space="preserve"> •</w:t>
    </w:r>
    <w:proofErr w:type="gramEnd"/>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xml:space="preserve">, Kristen </w:t>
    </w:r>
    <w:proofErr w:type="gramStart"/>
    <w:r w:rsidR="6BDB731B" w:rsidRPr="008567DF">
      <w:rPr>
        <w:rFonts w:ascii="Neutraface Text Book" w:hAnsi="Neutraface Text Book"/>
        <w:sz w:val="18"/>
        <w:szCs w:val="18"/>
      </w:rPr>
      <w:t>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04B1" w14:textId="77777777" w:rsidR="002406CE" w:rsidRDefault="002406CE" w:rsidP="00541729">
      <w:r>
        <w:separator/>
      </w:r>
    </w:p>
  </w:footnote>
  <w:footnote w:type="continuationSeparator" w:id="0">
    <w:p w14:paraId="4A48A685" w14:textId="77777777" w:rsidR="002406CE" w:rsidRDefault="002406CE"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6C4FAD86" w:rsidR="00541729" w:rsidRDefault="00FE440C" w:rsidP="001C603D">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38743DC4"/>
    <w:lvl w:ilvl="0" w:tplc="F35832CC">
      <w:start w:val="1"/>
      <w:numFmt w:val="decimal"/>
      <w:lvlText w:val="%1."/>
      <w:lvlJc w:val="left"/>
      <w:pPr>
        <w:ind w:left="720" w:hanging="360"/>
      </w:pPr>
      <w:rPr>
        <w:rFonts w:ascii="Calibri" w:hAnsi="Calibri" w:hint="default"/>
      </w:rPr>
    </w:lvl>
    <w:lvl w:ilvl="1" w:tplc="0AF23494">
      <w:start w:val="1"/>
      <w:numFmt w:val="lowerLetter"/>
      <w:lvlText w:val="%2."/>
      <w:lvlJc w:val="left"/>
      <w:pPr>
        <w:ind w:left="1440" w:hanging="360"/>
      </w:pPr>
    </w:lvl>
    <w:lvl w:ilvl="2" w:tplc="72C2EBA0">
      <w:start w:val="1"/>
      <w:numFmt w:val="lowerRoman"/>
      <w:lvlText w:val="%3."/>
      <w:lvlJc w:val="right"/>
      <w:pPr>
        <w:ind w:left="2160" w:hanging="180"/>
      </w:pPr>
    </w:lvl>
    <w:lvl w:ilvl="3" w:tplc="F7F4EE38">
      <w:start w:val="1"/>
      <w:numFmt w:val="decimal"/>
      <w:lvlText w:val="%4."/>
      <w:lvlJc w:val="left"/>
      <w:pPr>
        <w:ind w:left="2880" w:hanging="360"/>
      </w:pPr>
    </w:lvl>
    <w:lvl w:ilvl="4" w:tplc="934A11F0">
      <w:start w:val="1"/>
      <w:numFmt w:val="lowerLetter"/>
      <w:lvlText w:val="%5."/>
      <w:lvlJc w:val="left"/>
      <w:pPr>
        <w:ind w:left="3600" w:hanging="360"/>
      </w:pPr>
    </w:lvl>
    <w:lvl w:ilvl="5" w:tplc="A94E995A">
      <w:start w:val="1"/>
      <w:numFmt w:val="lowerRoman"/>
      <w:lvlText w:val="%6."/>
      <w:lvlJc w:val="right"/>
      <w:pPr>
        <w:ind w:left="4320" w:hanging="180"/>
      </w:pPr>
    </w:lvl>
    <w:lvl w:ilvl="6" w:tplc="82C06A6E">
      <w:start w:val="1"/>
      <w:numFmt w:val="decimal"/>
      <w:lvlText w:val="%7."/>
      <w:lvlJc w:val="left"/>
      <w:pPr>
        <w:ind w:left="5040" w:hanging="360"/>
      </w:pPr>
    </w:lvl>
    <w:lvl w:ilvl="7" w:tplc="5628911E">
      <w:start w:val="1"/>
      <w:numFmt w:val="lowerLetter"/>
      <w:lvlText w:val="%8."/>
      <w:lvlJc w:val="left"/>
      <w:pPr>
        <w:ind w:left="5760" w:hanging="360"/>
      </w:pPr>
    </w:lvl>
    <w:lvl w:ilvl="8" w:tplc="A0066CE8">
      <w:start w:val="1"/>
      <w:numFmt w:val="lowerRoman"/>
      <w:lvlText w:val="%9."/>
      <w:lvlJc w:val="right"/>
      <w:pPr>
        <w:ind w:left="6480" w:hanging="180"/>
      </w:pPr>
    </w:lvl>
  </w:abstractNum>
  <w:num w:numId="1" w16cid:durableId="162256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4668A"/>
    <w:rsid w:val="00176D53"/>
    <w:rsid w:val="00194A8C"/>
    <w:rsid w:val="001A4824"/>
    <w:rsid w:val="001C1712"/>
    <w:rsid w:val="001C603D"/>
    <w:rsid w:val="001C6349"/>
    <w:rsid w:val="00224C8C"/>
    <w:rsid w:val="00233CA6"/>
    <w:rsid w:val="002406CE"/>
    <w:rsid w:val="002602AB"/>
    <w:rsid w:val="00293B69"/>
    <w:rsid w:val="002A1E23"/>
    <w:rsid w:val="002E6032"/>
    <w:rsid w:val="003204FB"/>
    <w:rsid w:val="003367E2"/>
    <w:rsid w:val="00347571"/>
    <w:rsid w:val="00372A77"/>
    <w:rsid w:val="00394E8C"/>
    <w:rsid w:val="003C14A0"/>
    <w:rsid w:val="003C3EB3"/>
    <w:rsid w:val="003E10AA"/>
    <w:rsid w:val="0040009B"/>
    <w:rsid w:val="0041692F"/>
    <w:rsid w:val="00441FF8"/>
    <w:rsid w:val="00450158"/>
    <w:rsid w:val="00456129"/>
    <w:rsid w:val="00487C6B"/>
    <w:rsid w:val="00492F91"/>
    <w:rsid w:val="00497DB0"/>
    <w:rsid w:val="00511080"/>
    <w:rsid w:val="00511CD3"/>
    <w:rsid w:val="00537017"/>
    <w:rsid w:val="00537399"/>
    <w:rsid w:val="00541729"/>
    <w:rsid w:val="00564755"/>
    <w:rsid w:val="00574E90"/>
    <w:rsid w:val="005866F6"/>
    <w:rsid w:val="005922E0"/>
    <w:rsid w:val="005B17E2"/>
    <w:rsid w:val="0063521E"/>
    <w:rsid w:val="00681007"/>
    <w:rsid w:val="00694875"/>
    <w:rsid w:val="006D23F4"/>
    <w:rsid w:val="006D4A4D"/>
    <w:rsid w:val="007327C7"/>
    <w:rsid w:val="007740A3"/>
    <w:rsid w:val="00774B23"/>
    <w:rsid w:val="007B60F2"/>
    <w:rsid w:val="007F332B"/>
    <w:rsid w:val="00815279"/>
    <w:rsid w:val="00815DAF"/>
    <w:rsid w:val="00835F0B"/>
    <w:rsid w:val="00846FC7"/>
    <w:rsid w:val="008567DF"/>
    <w:rsid w:val="00883624"/>
    <w:rsid w:val="008A54B5"/>
    <w:rsid w:val="008B4BBE"/>
    <w:rsid w:val="008F3023"/>
    <w:rsid w:val="0091550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348B8"/>
    <w:rsid w:val="00C53EA4"/>
    <w:rsid w:val="00C84281"/>
    <w:rsid w:val="00C84AE6"/>
    <w:rsid w:val="00CB0A5A"/>
    <w:rsid w:val="00CB4FC4"/>
    <w:rsid w:val="00CC3B61"/>
    <w:rsid w:val="00CC71BF"/>
    <w:rsid w:val="00CF7F63"/>
    <w:rsid w:val="00D13D7C"/>
    <w:rsid w:val="00D22ACA"/>
    <w:rsid w:val="00DB559C"/>
    <w:rsid w:val="00DC0D52"/>
    <w:rsid w:val="00DC762A"/>
    <w:rsid w:val="00DD40C1"/>
    <w:rsid w:val="00DE1B21"/>
    <w:rsid w:val="00DF15DE"/>
    <w:rsid w:val="00E01592"/>
    <w:rsid w:val="00E1453B"/>
    <w:rsid w:val="00E21B1C"/>
    <w:rsid w:val="00E3053F"/>
    <w:rsid w:val="00E3361E"/>
    <w:rsid w:val="00E42CF5"/>
    <w:rsid w:val="00E8541E"/>
    <w:rsid w:val="00EB4239"/>
    <w:rsid w:val="00EF38E6"/>
    <w:rsid w:val="00F02374"/>
    <w:rsid w:val="00F348B1"/>
    <w:rsid w:val="00F457EB"/>
    <w:rsid w:val="00F646CB"/>
    <w:rsid w:val="00FC2018"/>
    <w:rsid w:val="00FD0EF2"/>
    <w:rsid w:val="00FD25CF"/>
    <w:rsid w:val="00FE4395"/>
    <w:rsid w:val="00FE440C"/>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 w:type="character" w:styleId="Strong">
    <w:name w:val="Strong"/>
    <w:basedOn w:val="DefaultParagraphFont"/>
    <w:uiPriority w:val="22"/>
    <w:qFormat/>
    <w:rsid w:val="00915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238255734">
      <w:bodyDiv w:val="1"/>
      <w:marLeft w:val="0"/>
      <w:marRight w:val="0"/>
      <w:marTop w:val="0"/>
      <w:marBottom w:val="0"/>
      <w:divBdr>
        <w:top w:val="none" w:sz="0" w:space="0" w:color="auto"/>
        <w:left w:val="none" w:sz="0" w:space="0" w:color="auto"/>
        <w:bottom w:val="none" w:sz="0" w:space="0" w:color="auto"/>
        <w:right w:val="none" w:sz="0" w:space="0" w:color="auto"/>
      </w:divBdr>
    </w:div>
    <w:div w:id="257447564">
      <w:bodyDiv w:val="1"/>
      <w:marLeft w:val="0"/>
      <w:marRight w:val="0"/>
      <w:marTop w:val="0"/>
      <w:marBottom w:val="0"/>
      <w:divBdr>
        <w:top w:val="none" w:sz="0" w:space="0" w:color="auto"/>
        <w:left w:val="none" w:sz="0" w:space="0" w:color="auto"/>
        <w:bottom w:val="none" w:sz="0" w:space="0" w:color="auto"/>
        <w:right w:val="none" w:sz="0" w:space="0" w:color="auto"/>
      </w:divBdr>
    </w:div>
    <w:div w:id="474680781">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556549056">
      <w:bodyDiv w:val="1"/>
      <w:marLeft w:val="0"/>
      <w:marRight w:val="0"/>
      <w:marTop w:val="0"/>
      <w:marBottom w:val="0"/>
      <w:divBdr>
        <w:top w:val="none" w:sz="0" w:space="0" w:color="auto"/>
        <w:left w:val="none" w:sz="0" w:space="0" w:color="auto"/>
        <w:bottom w:val="none" w:sz="0" w:space="0" w:color="auto"/>
        <w:right w:val="none" w:sz="0" w:space="0" w:color="auto"/>
      </w:divBdr>
    </w:div>
    <w:div w:id="777214603">
      <w:bodyDiv w:val="1"/>
      <w:marLeft w:val="0"/>
      <w:marRight w:val="0"/>
      <w:marTop w:val="0"/>
      <w:marBottom w:val="0"/>
      <w:divBdr>
        <w:top w:val="none" w:sz="0" w:space="0" w:color="auto"/>
        <w:left w:val="none" w:sz="0" w:space="0" w:color="auto"/>
        <w:bottom w:val="none" w:sz="0" w:space="0" w:color="auto"/>
        <w:right w:val="none" w:sz="0" w:space="0" w:color="auto"/>
      </w:divBdr>
    </w:div>
    <w:div w:id="950429153">
      <w:bodyDiv w:val="1"/>
      <w:marLeft w:val="0"/>
      <w:marRight w:val="0"/>
      <w:marTop w:val="0"/>
      <w:marBottom w:val="0"/>
      <w:divBdr>
        <w:top w:val="none" w:sz="0" w:space="0" w:color="auto"/>
        <w:left w:val="none" w:sz="0" w:space="0" w:color="auto"/>
        <w:bottom w:val="none" w:sz="0" w:space="0" w:color="auto"/>
        <w:right w:val="none" w:sz="0" w:space="0" w:color="auto"/>
      </w:divBdr>
      <w:divsChild>
        <w:div w:id="477263459">
          <w:marLeft w:val="0"/>
          <w:marRight w:val="0"/>
          <w:marTop w:val="0"/>
          <w:marBottom w:val="0"/>
          <w:divBdr>
            <w:top w:val="none" w:sz="0" w:space="0" w:color="auto"/>
            <w:left w:val="none" w:sz="0" w:space="0" w:color="auto"/>
            <w:bottom w:val="none" w:sz="0" w:space="0" w:color="auto"/>
            <w:right w:val="none" w:sz="0" w:space="0" w:color="auto"/>
          </w:divBdr>
        </w:div>
        <w:div w:id="1682703745">
          <w:marLeft w:val="0"/>
          <w:marRight w:val="0"/>
          <w:marTop w:val="0"/>
          <w:marBottom w:val="0"/>
          <w:divBdr>
            <w:top w:val="none" w:sz="0" w:space="0" w:color="auto"/>
            <w:left w:val="none" w:sz="0" w:space="0" w:color="auto"/>
            <w:bottom w:val="none" w:sz="0" w:space="0" w:color="auto"/>
            <w:right w:val="none" w:sz="0" w:space="0" w:color="auto"/>
          </w:divBdr>
        </w:div>
        <w:div w:id="833686232">
          <w:marLeft w:val="0"/>
          <w:marRight w:val="0"/>
          <w:marTop w:val="0"/>
          <w:marBottom w:val="0"/>
          <w:divBdr>
            <w:top w:val="none" w:sz="0" w:space="0" w:color="auto"/>
            <w:left w:val="none" w:sz="0" w:space="0" w:color="auto"/>
            <w:bottom w:val="none" w:sz="0" w:space="0" w:color="auto"/>
            <w:right w:val="none" w:sz="0" w:space="0" w:color="auto"/>
          </w:divBdr>
        </w:div>
        <w:div w:id="2068410469">
          <w:marLeft w:val="0"/>
          <w:marRight w:val="0"/>
          <w:marTop w:val="0"/>
          <w:marBottom w:val="0"/>
          <w:divBdr>
            <w:top w:val="none" w:sz="0" w:space="0" w:color="auto"/>
            <w:left w:val="none" w:sz="0" w:space="0" w:color="auto"/>
            <w:bottom w:val="none" w:sz="0" w:space="0" w:color="auto"/>
            <w:right w:val="none" w:sz="0" w:space="0" w:color="auto"/>
          </w:divBdr>
        </w:div>
        <w:div w:id="2324557">
          <w:marLeft w:val="0"/>
          <w:marRight w:val="0"/>
          <w:marTop w:val="0"/>
          <w:marBottom w:val="0"/>
          <w:divBdr>
            <w:top w:val="none" w:sz="0" w:space="0" w:color="auto"/>
            <w:left w:val="none" w:sz="0" w:space="0" w:color="auto"/>
            <w:bottom w:val="none" w:sz="0" w:space="0" w:color="auto"/>
            <w:right w:val="none" w:sz="0" w:space="0" w:color="auto"/>
          </w:divBdr>
        </w:div>
        <w:div w:id="1363167590">
          <w:marLeft w:val="0"/>
          <w:marRight w:val="0"/>
          <w:marTop w:val="0"/>
          <w:marBottom w:val="0"/>
          <w:divBdr>
            <w:top w:val="none" w:sz="0" w:space="0" w:color="auto"/>
            <w:left w:val="none" w:sz="0" w:space="0" w:color="auto"/>
            <w:bottom w:val="none" w:sz="0" w:space="0" w:color="auto"/>
            <w:right w:val="none" w:sz="0" w:space="0" w:color="auto"/>
          </w:divBdr>
        </w:div>
        <w:div w:id="1567914347">
          <w:marLeft w:val="0"/>
          <w:marRight w:val="0"/>
          <w:marTop w:val="0"/>
          <w:marBottom w:val="0"/>
          <w:divBdr>
            <w:top w:val="none" w:sz="0" w:space="0" w:color="auto"/>
            <w:left w:val="none" w:sz="0" w:space="0" w:color="auto"/>
            <w:bottom w:val="none" w:sz="0" w:space="0" w:color="auto"/>
            <w:right w:val="none" w:sz="0" w:space="0" w:color="auto"/>
          </w:divBdr>
        </w:div>
      </w:divsChild>
    </w:div>
    <w:div w:id="1013842843">
      <w:bodyDiv w:val="1"/>
      <w:marLeft w:val="0"/>
      <w:marRight w:val="0"/>
      <w:marTop w:val="0"/>
      <w:marBottom w:val="0"/>
      <w:divBdr>
        <w:top w:val="none" w:sz="0" w:space="0" w:color="auto"/>
        <w:left w:val="none" w:sz="0" w:space="0" w:color="auto"/>
        <w:bottom w:val="none" w:sz="0" w:space="0" w:color="auto"/>
        <w:right w:val="none" w:sz="0" w:space="0" w:color="auto"/>
      </w:divBdr>
    </w:div>
    <w:div w:id="1104612979">
      <w:bodyDiv w:val="1"/>
      <w:marLeft w:val="0"/>
      <w:marRight w:val="0"/>
      <w:marTop w:val="0"/>
      <w:marBottom w:val="0"/>
      <w:divBdr>
        <w:top w:val="none" w:sz="0" w:space="0" w:color="auto"/>
        <w:left w:val="none" w:sz="0" w:space="0" w:color="auto"/>
        <w:bottom w:val="none" w:sz="0" w:space="0" w:color="auto"/>
        <w:right w:val="none" w:sz="0" w:space="0" w:color="auto"/>
      </w:divBdr>
      <w:divsChild>
        <w:div w:id="1734542700">
          <w:marLeft w:val="0"/>
          <w:marRight w:val="0"/>
          <w:marTop w:val="240"/>
          <w:marBottom w:val="240"/>
          <w:divBdr>
            <w:top w:val="none" w:sz="0" w:space="0" w:color="auto"/>
            <w:left w:val="none" w:sz="0" w:space="0" w:color="auto"/>
            <w:bottom w:val="none" w:sz="0" w:space="0" w:color="auto"/>
            <w:right w:val="none" w:sz="0" w:space="0" w:color="auto"/>
          </w:divBdr>
        </w:div>
        <w:div w:id="2142847282">
          <w:marLeft w:val="0"/>
          <w:marRight w:val="0"/>
          <w:marTop w:val="240"/>
          <w:marBottom w:val="240"/>
          <w:divBdr>
            <w:top w:val="none" w:sz="0" w:space="0" w:color="auto"/>
            <w:left w:val="none" w:sz="0" w:space="0" w:color="auto"/>
            <w:bottom w:val="none" w:sz="0" w:space="0" w:color="auto"/>
            <w:right w:val="none" w:sz="0" w:space="0" w:color="auto"/>
          </w:divBdr>
        </w:div>
        <w:div w:id="690302827">
          <w:marLeft w:val="0"/>
          <w:marRight w:val="0"/>
          <w:marTop w:val="240"/>
          <w:marBottom w:val="240"/>
          <w:divBdr>
            <w:top w:val="none" w:sz="0" w:space="0" w:color="auto"/>
            <w:left w:val="none" w:sz="0" w:space="0" w:color="auto"/>
            <w:bottom w:val="none" w:sz="0" w:space="0" w:color="auto"/>
            <w:right w:val="none" w:sz="0" w:space="0" w:color="auto"/>
          </w:divBdr>
        </w:div>
        <w:div w:id="713434173">
          <w:marLeft w:val="0"/>
          <w:marRight w:val="0"/>
          <w:marTop w:val="240"/>
          <w:marBottom w:val="240"/>
          <w:divBdr>
            <w:top w:val="none" w:sz="0" w:space="0" w:color="auto"/>
            <w:left w:val="none" w:sz="0" w:space="0" w:color="auto"/>
            <w:bottom w:val="none" w:sz="0" w:space="0" w:color="auto"/>
            <w:right w:val="none" w:sz="0" w:space="0" w:color="auto"/>
          </w:divBdr>
        </w:div>
        <w:div w:id="1331375169">
          <w:marLeft w:val="0"/>
          <w:marRight w:val="0"/>
          <w:marTop w:val="240"/>
          <w:marBottom w:val="240"/>
          <w:divBdr>
            <w:top w:val="none" w:sz="0" w:space="0" w:color="auto"/>
            <w:left w:val="none" w:sz="0" w:space="0" w:color="auto"/>
            <w:bottom w:val="none" w:sz="0" w:space="0" w:color="auto"/>
            <w:right w:val="none" w:sz="0" w:space="0" w:color="auto"/>
          </w:divBdr>
        </w:div>
      </w:divsChild>
    </w:div>
    <w:div w:id="1217274313">
      <w:bodyDiv w:val="1"/>
      <w:marLeft w:val="0"/>
      <w:marRight w:val="0"/>
      <w:marTop w:val="0"/>
      <w:marBottom w:val="0"/>
      <w:divBdr>
        <w:top w:val="none" w:sz="0" w:space="0" w:color="auto"/>
        <w:left w:val="none" w:sz="0" w:space="0" w:color="auto"/>
        <w:bottom w:val="none" w:sz="0" w:space="0" w:color="auto"/>
        <w:right w:val="none" w:sz="0" w:space="0" w:color="auto"/>
      </w:divBdr>
    </w:div>
    <w:div w:id="1250382255">
      <w:bodyDiv w:val="1"/>
      <w:marLeft w:val="0"/>
      <w:marRight w:val="0"/>
      <w:marTop w:val="0"/>
      <w:marBottom w:val="0"/>
      <w:divBdr>
        <w:top w:val="none" w:sz="0" w:space="0" w:color="auto"/>
        <w:left w:val="none" w:sz="0" w:space="0" w:color="auto"/>
        <w:bottom w:val="none" w:sz="0" w:space="0" w:color="auto"/>
        <w:right w:val="none" w:sz="0" w:space="0" w:color="auto"/>
      </w:divBdr>
      <w:divsChild>
        <w:div w:id="1321421676">
          <w:marLeft w:val="0"/>
          <w:marRight w:val="0"/>
          <w:marTop w:val="240"/>
          <w:marBottom w:val="240"/>
          <w:divBdr>
            <w:top w:val="none" w:sz="0" w:space="0" w:color="auto"/>
            <w:left w:val="none" w:sz="0" w:space="0" w:color="auto"/>
            <w:bottom w:val="none" w:sz="0" w:space="0" w:color="auto"/>
            <w:right w:val="none" w:sz="0" w:space="0" w:color="auto"/>
          </w:divBdr>
        </w:div>
        <w:div w:id="145248160">
          <w:marLeft w:val="0"/>
          <w:marRight w:val="0"/>
          <w:marTop w:val="240"/>
          <w:marBottom w:val="240"/>
          <w:divBdr>
            <w:top w:val="none" w:sz="0" w:space="0" w:color="auto"/>
            <w:left w:val="none" w:sz="0" w:space="0" w:color="auto"/>
            <w:bottom w:val="none" w:sz="0" w:space="0" w:color="auto"/>
            <w:right w:val="none" w:sz="0" w:space="0" w:color="auto"/>
          </w:divBdr>
        </w:div>
        <w:div w:id="1422532169">
          <w:marLeft w:val="0"/>
          <w:marRight w:val="0"/>
          <w:marTop w:val="240"/>
          <w:marBottom w:val="240"/>
          <w:divBdr>
            <w:top w:val="none" w:sz="0" w:space="0" w:color="auto"/>
            <w:left w:val="none" w:sz="0" w:space="0" w:color="auto"/>
            <w:bottom w:val="none" w:sz="0" w:space="0" w:color="auto"/>
            <w:right w:val="none" w:sz="0" w:space="0" w:color="auto"/>
          </w:divBdr>
        </w:div>
        <w:div w:id="1758095213">
          <w:marLeft w:val="0"/>
          <w:marRight w:val="0"/>
          <w:marTop w:val="240"/>
          <w:marBottom w:val="240"/>
          <w:divBdr>
            <w:top w:val="none" w:sz="0" w:space="0" w:color="auto"/>
            <w:left w:val="none" w:sz="0" w:space="0" w:color="auto"/>
            <w:bottom w:val="none" w:sz="0" w:space="0" w:color="auto"/>
            <w:right w:val="none" w:sz="0" w:space="0" w:color="auto"/>
          </w:divBdr>
        </w:div>
        <w:div w:id="1901942171">
          <w:marLeft w:val="0"/>
          <w:marRight w:val="0"/>
          <w:marTop w:val="240"/>
          <w:marBottom w:val="240"/>
          <w:divBdr>
            <w:top w:val="none" w:sz="0" w:space="0" w:color="auto"/>
            <w:left w:val="none" w:sz="0" w:space="0" w:color="auto"/>
            <w:bottom w:val="none" w:sz="0" w:space="0" w:color="auto"/>
            <w:right w:val="none" w:sz="0" w:space="0" w:color="auto"/>
          </w:divBdr>
        </w:div>
      </w:divsChild>
    </w:div>
    <w:div w:id="1263804777">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488590903">
      <w:bodyDiv w:val="1"/>
      <w:marLeft w:val="0"/>
      <w:marRight w:val="0"/>
      <w:marTop w:val="0"/>
      <w:marBottom w:val="0"/>
      <w:divBdr>
        <w:top w:val="none" w:sz="0" w:space="0" w:color="auto"/>
        <w:left w:val="none" w:sz="0" w:space="0" w:color="auto"/>
        <w:bottom w:val="none" w:sz="0" w:space="0" w:color="auto"/>
        <w:right w:val="none" w:sz="0" w:space="0" w:color="auto"/>
      </w:divBdr>
    </w:div>
    <w:div w:id="1521434408">
      <w:bodyDiv w:val="1"/>
      <w:marLeft w:val="0"/>
      <w:marRight w:val="0"/>
      <w:marTop w:val="0"/>
      <w:marBottom w:val="0"/>
      <w:divBdr>
        <w:top w:val="none" w:sz="0" w:space="0" w:color="auto"/>
        <w:left w:val="none" w:sz="0" w:space="0" w:color="auto"/>
        <w:bottom w:val="none" w:sz="0" w:space="0" w:color="auto"/>
        <w:right w:val="none" w:sz="0" w:space="0" w:color="auto"/>
      </w:divBdr>
      <w:divsChild>
        <w:div w:id="1029646465">
          <w:marLeft w:val="0"/>
          <w:marRight w:val="0"/>
          <w:marTop w:val="0"/>
          <w:marBottom w:val="0"/>
          <w:divBdr>
            <w:top w:val="none" w:sz="0" w:space="0" w:color="auto"/>
            <w:left w:val="none" w:sz="0" w:space="0" w:color="auto"/>
            <w:bottom w:val="none" w:sz="0" w:space="0" w:color="auto"/>
            <w:right w:val="none" w:sz="0" w:space="0" w:color="auto"/>
          </w:divBdr>
        </w:div>
        <w:div w:id="1815835884">
          <w:marLeft w:val="0"/>
          <w:marRight w:val="0"/>
          <w:marTop w:val="0"/>
          <w:marBottom w:val="0"/>
          <w:divBdr>
            <w:top w:val="none" w:sz="0" w:space="0" w:color="auto"/>
            <w:left w:val="none" w:sz="0" w:space="0" w:color="auto"/>
            <w:bottom w:val="none" w:sz="0" w:space="0" w:color="auto"/>
            <w:right w:val="none" w:sz="0" w:space="0" w:color="auto"/>
          </w:divBdr>
        </w:div>
        <w:div w:id="818040843">
          <w:marLeft w:val="0"/>
          <w:marRight w:val="0"/>
          <w:marTop w:val="0"/>
          <w:marBottom w:val="0"/>
          <w:divBdr>
            <w:top w:val="none" w:sz="0" w:space="0" w:color="auto"/>
            <w:left w:val="none" w:sz="0" w:space="0" w:color="auto"/>
            <w:bottom w:val="none" w:sz="0" w:space="0" w:color="auto"/>
            <w:right w:val="none" w:sz="0" w:space="0" w:color="auto"/>
          </w:divBdr>
        </w:div>
        <w:div w:id="1730575561">
          <w:marLeft w:val="0"/>
          <w:marRight w:val="0"/>
          <w:marTop w:val="0"/>
          <w:marBottom w:val="0"/>
          <w:divBdr>
            <w:top w:val="none" w:sz="0" w:space="0" w:color="auto"/>
            <w:left w:val="none" w:sz="0" w:space="0" w:color="auto"/>
            <w:bottom w:val="none" w:sz="0" w:space="0" w:color="auto"/>
            <w:right w:val="none" w:sz="0" w:space="0" w:color="auto"/>
          </w:divBdr>
        </w:div>
        <w:div w:id="1307585452">
          <w:marLeft w:val="0"/>
          <w:marRight w:val="0"/>
          <w:marTop w:val="0"/>
          <w:marBottom w:val="0"/>
          <w:divBdr>
            <w:top w:val="none" w:sz="0" w:space="0" w:color="auto"/>
            <w:left w:val="none" w:sz="0" w:space="0" w:color="auto"/>
            <w:bottom w:val="none" w:sz="0" w:space="0" w:color="auto"/>
            <w:right w:val="none" w:sz="0" w:space="0" w:color="auto"/>
          </w:divBdr>
        </w:div>
        <w:div w:id="89202962">
          <w:marLeft w:val="0"/>
          <w:marRight w:val="0"/>
          <w:marTop w:val="0"/>
          <w:marBottom w:val="0"/>
          <w:divBdr>
            <w:top w:val="none" w:sz="0" w:space="0" w:color="auto"/>
            <w:left w:val="none" w:sz="0" w:space="0" w:color="auto"/>
            <w:bottom w:val="none" w:sz="0" w:space="0" w:color="auto"/>
            <w:right w:val="none" w:sz="0" w:space="0" w:color="auto"/>
          </w:divBdr>
        </w:div>
        <w:div w:id="1140727839">
          <w:marLeft w:val="0"/>
          <w:marRight w:val="0"/>
          <w:marTop w:val="0"/>
          <w:marBottom w:val="0"/>
          <w:divBdr>
            <w:top w:val="none" w:sz="0" w:space="0" w:color="auto"/>
            <w:left w:val="none" w:sz="0" w:space="0" w:color="auto"/>
            <w:bottom w:val="none" w:sz="0" w:space="0" w:color="auto"/>
            <w:right w:val="none" w:sz="0" w:space="0" w:color="auto"/>
          </w:divBdr>
        </w:div>
      </w:divsChild>
    </w:div>
    <w:div w:id="1558780150">
      <w:bodyDiv w:val="1"/>
      <w:marLeft w:val="0"/>
      <w:marRight w:val="0"/>
      <w:marTop w:val="0"/>
      <w:marBottom w:val="0"/>
      <w:divBdr>
        <w:top w:val="none" w:sz="0" w:space="0" w:color="auto"/>
        <w:left w:val="none" w:sz="0" w:space="0" w:color="auto"/>
        <w:bottom w:val="none" w:sz="0" w:space="0" w:color="auto"/>
        <w:right w:val="none" w:sz="0" w:space="0" w:color="auto"/>
      </w:divBdr>
    </w:div>
    <w:div w:id="1585535004">
      <w:bodyDiv w:val="1"/>
      <w:marLeft w:val="0"/>
      <w:marRight w:val="0"/>
      <w:marTop w:val="0"/>
      <w:marBottom w:val="0"/>
      <w:divBdr>
        <w:top w:val="none" w:sz="0" w:space="0" w:color="auto"/>
        <w:left w:val="none" w:sz="0" w:space="0" w:color="auto"/>
        <w:bottom w:val="none" w:sz="0" w:space="0" w:color="auto"/>
        <w:right w:val="none" w:sz="0" w:space="0" w:color="auto"/>
      </w:divBdr>
    </w:div>
    <w:div w:id="1637880516">
      <w:bodyDiv w:val="1"/>
      <w:marLeft w:val="0"/>
      <w:marRight w:val="0"/>
      <w:marTop w:val="0"/>
      <w:marBottom w:val="0"/>
      <w:divBdr>
        <w:top w:val="none" w:sz="0" w:space="0" w:color="auto"/>
        <w:left w:val="none" w:sz="0" w:space="0" w:color="auto"/>
        <w:bottom w:val="none" w:sz="0" w:space="0" w:color="auto"/>
        <w:right w:val="none" w:sz="0" w:space="0" w:color="auto"/>
      </w:divBdr>
    </w:div>
    <w:div w:id="16454990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HNYXMCCMVK3K-464-1185</_dlc_DocId>
    <_dlc_DocIdUrl xmlns="431189f8-a51b-453f-9f0c-3a0b3b65b12f">
      <Url>https://www.sac.edu/President/AcademicSenate/_layouts/15/DocIdRedir.aspx?ID=HNYXMCCMVK3K-464-1185</Url>
      <Description>HNYXMCCMVK3K-464-1185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A727E375-EF7E-4616-971F-7CEF070E7E79}"/>
</file>

<file path=customXml/itemProps3.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4.xml><?xml version="1.0" encoding="utf-8"?>
<ds:datastoreItem xmlns:ds="http://schemas.openxmlformats.org/officeDocument/2006/customXml" ds:itemID="{0727D858-96CB-49F9-8FBD-79C2C429864D}"/>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2</cp:revision>
  <dcterms:created xsi:type="dcterms:W3CDTF">2025-05-10T20:03:00Z</dcterms:created>
  <dcterms:modified xsi:type="dcterms:W3CDTF">2025-05-10T20:03:00Z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da5e9135-0ce5-4ad6-89db-cd02911eeb19</vt:lpwstr>
  </property>
</Properties>
</file>