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1575"/>
        <w:gridCol w:w="1530"/>
        <w:gridCol w:w="3150"/>
      </w:tblGrid>
      <w:tr w:rsidR="51A09620" w14:paraId="01BB76CC" w14:textId="77777777" w:rsidTr="4ADB1934">
        <w:tc>
          <w:tcPr>
            <w:tcW w:w="4680" w:type="dxa"/>
            <w:gridSpan w:val="2"/>
            <w:vAlign w:val="center"/>
          </w:tcPr>
          <w:p w14:paraId="295FEE33" w14:textId="502D2C90" w:rsidR="51A09620" w:rsidRDefault="51A09620" w:rsidP="51A09620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8B3AA7" wp14:editId="38C346BA">
                  <wp:extent cx="1819275" cy="600075"/>
                  <wp:effectExtent l="0" t="0" r="0" b="0"/>
                  <wp:docPr id="974032848" name="Picture 9740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gridSpan w:val="2"/>
            <w:vAlign w:val="center"/>
          </w:tcPr>
          <w:p w14:paraId="6A07B60D" w14:textId="446F0FBF" w:rsidR="51A09620" w:rsidRDefault="51A09620" w:rsidP="51A0962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1A09620">
              <w:rPr>
                <w:rFonts w:ascii="Calibri" w:eastAsia="Calibri" w:hAnsi="Calibri" w:cs="Calibri"/>
                <w:sz w:val="24"/>
                <w:szCs w:val="24"/>
              </w:rPr>
              <w:t xml:space="preserve">SAC Program Review Committee </w:t>
            </w:r>
            <w:r w:rsidR="00CE6AB7">
              <w:rPr>
                <w:rFonts w:ascii="Calibri" w:eastAsia="Calibri" w:hAnsi="Calibri" w:cs="Calibri"/>
                <w:sz w:val="24"/>
                <w:szCs w:val="24"/>
              </w:rPr>
              <w:t>Agenda</w:t>
            </w:r>
          </w:p>
          <w:p w14:paraId="71FCD525" w14:textId="619E9D88" w:rsidR="51A09620" w:rsidRDefault="00EF3F96" w:rsidP="4ADB193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October</w:t>
            </w:r>
            <w:r w:rsidR="51A09620" w:rsidRPr="4ADB19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94CCE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51A09620" w:rsidRPr="4ADB1934">
              <w:rPr>
                <w:rFonts w:ascii="Calibri" w:eastAsia="Calibri" w:hAnsi="Calibri" w:cs="Calibri"/>
                <w:sz w:val="24"/>
                <w:szCs w:val="24"/>
              </w:rPr>
              <w:t>, 202</w:t>
            </w:r>
            <w:r w:rsidR="00E94CCE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5CD406AE" w14:textId="547BD66E" w:rsidR="51A09620" w:rsidRDefault="51A09620" w:rsidP="4ADB19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ADB1934">
              <w:rPr>
                <w:rFonts w:ascii="Calibri" w:eastAsia="Calibri" w:hAnsi="Calibri" w:cs="Calibri"/>
                <w:sz w:val="24"/>
                <w:szCs w:val="24"/>
              </w:rPr>
              <w:t xml:space="preserve">1:00p.m. – 2:00 p.m. </w:t>
            </w:r>
          </w:p>
          <w:p w14:paraId="61AAA6D2" w14:textId="77777777" w:rsidR="00E94CCE" w:rsidRDefault="51A09620" w:rsidP="00E94CCE">
            <w:pPr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</w:pPr>
            <w:r w:rsidRPr="4ADB1934">
              <w:rPr>
                <w:rFonts w:ascii="Calibri" w:eastAsia="Calibri" w:hAnsi="Calibri" w:cs="Calibri"/>
                <w:sz w:val="24"/>
                <w:szCs w:val="24"/>
              </w:rPr>
              <w:t>Zoom:</w:t>
            </w:r>
          </w:p>
          <w:p w14:paraId="344D9EC1" w14:textId="681552F6" w:rsidR="51A09620" w:rsidRDefault="00000000" w:rsidP="00E94CCE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9" w:tgtFrame="_blank" w:history="1">
              <w:r w:rsidR="00E94CCE">
                <w:rPr>
                  <w:rStyle w:val="Hyperlink"/>
                  <w:rFonts w:ascii="Calibri" w:hAnsi="Calibri" w:cs="Calibri"/>
                  <w:color w:val="0563C1"/>
                  <w:bdr w:val="none" w:sz="0" w:space="0" w:color="auto" w:frame="1"/>
                  <w:shd w:val="clear" w:color="auto" w:fill="FFFFFF"/>
                </w:rPr>
                <w:t>https://rsccd-edu.zoom.us/j/88157127065</w:t>
              </w:r>
            </w:hyperlink>
            <w:r w:rsidR="00E94CC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51A09620" w14:paraId="189EEEC0" w14:textId="77777777" w:rsidTr="4ADB1934">
        <w:tc>
          <w:tcPr>
            <w:tcW w:w="3105" w:type="dxa"/>
            <w:vAlign w:val="center"/>
          </w:tcPr>
          <w:p w14:paraId="22B87B7F" w14:textId="4E9195EA" w:rsidR="51A09620" w:rsidRDefault="51A09620" w:rsidP="51A09620">
            <w:pPr>
              <w:spacing w:line="240" w:lineRule="auto"/>
              <w:ind w:left="-11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14:paraId="021A2EFA" w14:textId="1B68986A" w:rsidR="51A09620" w:rsidRDefault="51A09620" w:rsidP="51A0962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14:paraId="7CEED926" w14:textId="181F83AF" w:rsidR="51A09620" w:rsidRDefault="51A09620" w:rsidP="51A09620">
            <w:pPr>
              <w:spacing w:line="240" w:lineRule="auto"/>
              <w:ind w:right="-11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94F7B13" w14:textId="60307D84" w:rsidR="4ADB1934" w:rsidRDefault="4ADB1934" w:rsidP="4ADB1934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Int_tDLrPFmz"/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Introductions</w:t>
      </w:r>
      <w:bookmarkEnd w:id="0"/>
      <w:r w:rsidR="00441C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Welcome</w:t>
      </w:r>
      <w:r w:rsidR="00441C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, and Good-Byes</w:t>
      </w:r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Matthew Beye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sdorf</w:t>
      </w:r>
      <w:r w:rsidR="00EF3F9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&amp; Dr. Brenda S. Estrada</w:t>
      </w:r>
    </w:p>
    <w:p w14:paraId="07D2536D" w14:textId="753BC0AF" w:rsidR="4ADB1934" w:rsidRPr="006933A4" w:rsidRDefault="4ADB1934" w:rsidP="16268195">
      <w:pPr>
        <w:spacing w:line="360" w:lineRule="auto"/>
        <w:rPr>
          <w:rFonts w:ascii="Calibri" w:eastAsia="Calibri" w:hAnsi="Calibri" w:cs="Calibri"/>
          <w:bCs/>
          <w:color w:val="2F5496" w:themeColor="accent1" w:themeShade="BF"/>
          <w:sz w:val="24"/>
          <w:szCs w:val="24"/>
        </w:rPr>
      </w:pP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Approval of</w:t>
      </w:r>
      <w:r w:rsidR="00441C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EF3F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September 27th</w:t>
      </w:r>
      <w:r w:rsidR="00441C4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, </w:t>
      </w: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Minutes</w:t>
      </w:r>
      <w:r w:rsidR="0036690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</w:t>
      </w:r>
      <w:r w:rsidR="00366902" w:rsidRPr="006933A4">
        <w:rPr>
          <w:rFonts w:ascii="Calibri" w:eastAsia="Calibri" w:hAnsi="Calibri" w:cs="Calibri"/>
          <w:bCs/>
          <w:color w:val="2F5496" w:themeColor="accent1" w:themeShade="BF"/>
          <w:szCs w:val="24"/>
        </w:rPr>
        <w:t>All in favor</w:t>
      </w:r>
      <w:r w:rsidR="00152404" w:rsidRPr="006933A4">
        <w:rPr>
          <w:rFonts w:ascii="Calibri" w:eastAsia="Calibri" w:hAnsi="Calibri" w:cs="Calibri"/>
          <w:bCs/>
          <w:color w:val="2F5496" w:themeColor="accent1" w:themeShade="BF"/>
          <w:szCs w:val="24"/>
        </w:rPr>
        <w:t xml:space="preserve">, </w:t>
      </w:r>
      <w:r w:rsidR="00366902" w:rsidRPr="006933A4">
        <w:rPr>
          <w:rFonts w:ascii="Calibri" w:eastAsia="Calibri" w:hAnsi="Calibri" w:cs="Calibri"/>
          <w:bCs/>
          <w:color w:val="2F5496" w:themeColor="accent1" w:themeShade="BF"/>
          <w:szCs w:val="24"/>
        </w:rPr>
        <w:t>approved</w:t>
      </w:r>
      <w:r w:rsidR="00152404" w:rsidRPr="006933A4">
        <w:rPr>
          <w:rFonts w:ascii="Calibri" w:eastAsia="Calibri" w:hAnsi="Calibri" w:cs="Calibri"/>
          <w:b/>
          <w:bCs/>
          <w:color w:val="2F5496" w:themeColor="accent1" w:themeShade="BF"/>
          <w:szCs w:val="24"/>
        </w:rPr>
        <w:t>.</w:t>
      </w:r>
    </w:p>
    <w:p w14:paraId="74437257" w14:textId="77777777" w:rsidR="007D36ED" w:rsidRDefault="4ADB1934" w:rsidP="007D36ED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Announcements:</w:t>
      </w:r>
    </w:p>
    <w:p w14:paraId="065443A9" w14:textId="733DDC22" w:rsidR="008E59C0" w:rsidRPr="00C27C21" w:rsidRDefault="00EF3F96" w:rsidP="00C27C21">
      <w:pPr>
        <w:pStyle w:val="ListParagraph"/>
        <w:numPr>
          <w:ilvl w:val="0"/>
          <w:numId w:val="11"/>
        </w:num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proofErr w:type="spellStart"/>
      <w:r w:rsidRPr="00C27C21">
        <w:rPr>
          <w:rFonts w:eastAsiaTheme="minorEastAsia"/>
          <w:b/>
          <w:bCs/>
          <w:color w:val="000000" w:themeColor="text1"/>
          <w:sz w:val="24"/>
          <w:szCs w:val="24"/>
        </w:rPr>
        <w:t>Nuventive</w:t>
      </w:r>
      <w:proofErr w:type="spellEnd"/>
      <w:r w:rsidRPr="00C27C21">
        <w:rPr>
          <w:rFonts w:eastAsiaTheme="minorEastAsia"/>
          <w:b/>
          <w:bCs/>
          <w:color w:val="000000" w:themeColor="text1"/>
          <w:sz w:val="24"/>
          <w:szCs w:val="24"/>
        </w:rPr>
        <w:t xml:space="preserve"> deadlines for 4- year and for annuals </w:t>
      </w:r>
      <w:r w:rsidR="007D36ED" w:rsidRPr="00C27C21">
        <w:rPr>
          <w:rFonts w:eastAsiaTheme="minorEastAsia"/>
          <w:b/>
          <w:bCs/>
          <w:color w:val="000000" w:themeColor="text1"/>
          <w:sz w:val="24"/>
          <w:szCs w:val="24"/>
        </w:rPr>
        <w:t>(although</w:t>
      </w:r>
      <w:r w:rsidRPr="00C27C21">
        <w:rPr>
          <w:rFonts w:eastAsiaTheme="minorEastAsia"/>
          <w:b/>
          <w:bCs/>
          <w:color w:val="000000" w:themeColor="text1"/>
          <w:sz w:val="24"/>
          <w:szCs w:val="24"/>
        </w:rPr>
        <w:t xml:space="preserve"> we do not review annuals)</w:t>
      </w:r>
      <w:r w:rsidR="00366902" w:rsidRPr="00C27C21">
        <w:rPr>
          <w:rFonts w:eastAsiaTheme="minorEastAsia"/>
          <w:b/>
          <w:bCs/>
          <w:color w:val="000000" w:themeColor="text1"/>
          <w:sz w:val="24"/>
          <w:szCs w:val="24"/>
        </w:rPr>
        <w:t>-</w:t>
      </w:r>
      <w:r w:rsidR="00152404" w:rsidRPr="00C27C21">
        <w:rPr>
          <w:rFonts w:eastAsiaTheme="minorEastAsia"/>
          <w:bCs/>
          <w:color w:val="FF0000"/>
          <w:sz w:val="20"/>
          <w:szCs w:val="24"/>
        </w:rPr>
        <w:t xml:space="preserve"> </w:t>
      </w:r>
    </w:p>
    <w:p w14:paraId="4745A866" w14:textId="54E56CD7" w:rsidR="008E59C0" w:rsidRPr="006933A4" w:rsidRDefault="00B779EC" w:rsidP="00B779EC">
      <w:pPr>
        <w:spacing w:after="0" w:line="240" w:lineRule="auto"/>
        <w:rPr>
          <w:rFonts w:eastAsiaTheme="minorEastAsia"/>
          <w:bCs/>
          <w:color w:val="2F5496" w:themeColor="accent1" w:themeShade="BF"/>
          <w:sz w:val="20"/>
          <w:szCs w:val="24"/>
        </w:rPr>
      </w:pPr>
      <w:r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          </w:t>
      </w:r>
      <w:r w:rsidR="00B47CF5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       </w:t>
      </w:r>
      <w:r w:rsidR="008E59C0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2023-2024, be a test </w:t>
      </w:r>
      <w:proofErr w:type="gramStart"/>
      <w:r w:rsidR="008E59C0" w:rsidRPr="006933A4">
        <w:rPr>
          <w:rFonts w:eastAsiaTheme="minorEastAsia"/>
          <w:bCs/>
          <w:color w:val="2F5496" w:themeColor="accent1" w:themeShade="BF"/>
          <w:sz w:val="20"/>
          <w:szCs w:val="24"/>
        </w:rPr>
        <w:t>year</w:t>
      </w:r>
      <w:proofErr w:type="gramEnd"/>
      <w:r w:rsidR="008E59C0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 </w:t>
      </w:r>
    </w:p>
    <w:p w14:paraId="3F962670" w14:textId="32716D70" w:rsidR="00152404" w:rsidRPr="006933A4" w:rsidRDefault="00B47CF5" w:rsidP="00152404">
      <w:pPr>
        <w:spacing w:after="0" w:line="240" w:lineRule="auto"/>
        <w:ind w:left="450"/>
        <w:rPr>
          <w:rFonts w:eastAsiaTheme="minorEastAsia"/>
          <w:bCs/>
          <w:color w:val="2F5496" w:themeColor="accent1" w:themeShade="BF"/>
          <w:sz w:val="20"/>
          <w:szCs w:val="24"/>
        </w:rPr>
      </w:pPr>
      <w:r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       </w:t>
      </w:r>
      <w:r w:rsidR="00152404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Capstone- </w:t>
      </w:r>
      <w:proofErr w:type="gramStart"/>
      <w:r w:rsidR="00152404" w:rsidRPr="006933A4">
        <w:rPr>
          <w:rFonts w:eastAsiaTheme="minorEastAsia"/>
          <w:bCs/>
          <w:color w:val="2F5496" w:themeColor="accent1" w:themeShade="BF"/>
          <w:sz w:val="20"/>
          <w:szCs w:val="24"/>
        </w:rPr>
        <w:t>4 year</w:t>
      </w:r>
      <w:proofErr w:type="gramEnd"/>
      <w:r w:rsidR="00152404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 review (don’t use quad)</w:t>
      </w:r>
    </w:p>
    <w:p w14:paraId="39A34FBD" w14:textId="1E688A04" w:rsidR="5F35F271" w:rsidRPr="006933A4" w:rsidRDefault="00B47CF5" w:rsidP="00152404">
      <w:pPr>
        <w:spacing w:after="0" w:line="240" w:lineRule="auto"/>
        <w:ind w:left="450"/>
        <w:rPr>
          <w:rFonts w:eastAsiaTheme="minorEastAsia"/>
          <w:bCs/>
          <w:color w:val="2F5496" w:themeColor="accent1" w:themeShade="BF"/>
          <w:sz w:val="20"/>
          <w:szCs w:val="24"/>
        </w:rPr>
      </w:pPr>
      <w:r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       </w:t>
      </w:r>
      <w:r w:rsidR="00152404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Annuals and </w:t>
      </w:r>
      <w:proofErr w:type="gramStart"/>
      <w:r w:rsidR="00152404" w:rsidRPr="006933A4">
        <w:rPr>
          <w:rFonts w:eastAsiaTheme="minorEastAsia"/>
          <w:bCs/>
          <w:color w:val="2F5496" w:themeColor="accent1" w:themeShade="BF"/>
          <w:sz w:val="20"/>
          <w:szCs w:val="24"/>
        </w:rPr>
        <w:t>4 year</w:t>
      </w:r>
      <w:proofErr w:type="gramEnd"/>
      <w:r w:rsidR="00152404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 review to be due November 30</w:t>
      </w:r>
      <w:r w:rsidR="00152404" w:rsidRPr="006933A4">
        <w:rPr>
          <w:rFonts w:eastAsiaTheme="minorEastAsia"/>
          <w:bCs/>
          <w:color w:val="2F5496" w:themeColor="accent1" w:themeShade="BF"/>
          <w:sz w:val="20"/>
          <w:szCs w:val="24"/>
          <w:vertAlign w:val="superscript"/>
        </w:rPr>
        <w:t xml:space="preserve">th </w:t>
      </w:r>
      <w:r w:rsidR="00152404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 </w:t>
      </w:r>
    </w:p>
    <w:p w14:paraId="07E81AA4" w14:textId="4936C7C4" w:rsidR="007D36ED" w:rsidRPr="006933A4" w:rsidRDefault="00B47CF5" w:rsidP="007D36ED">
      <w:pPr>
        <w:spacing w:after="0" w:line="240" w:lineRule="auto"/>
        <w:ind w:left="450"/>
        <w:rPr>
          <w:rFonts w:eastAsiaTheme="minorEastAsia"/>
          <w:bCs/>
          <w:color w:val="2F5496" w:themeColor="accent1" w:themeShade="BF"/>
          <w:sz w:val="20"/>
          <w:szCs w:val="24"/>
        </w:rPr>
      </w:pPr>
      <w:r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       </w:t>
      </w:r>
      <w:r w:rsidR="007D36ED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Change </w:t>
      </w:r>
      <w:proofErr w:type="gramStart"/>
      <w:r w:rsidR="007D36ED" w:rsidRPr="006933A4">
        <w:rPr>
          <w:rFonts w:eastAsiaTheme="minorEastAsia"/>
          <w:bCs/>
          <w:color w:val="2F5496" w:themeColor="accent1" w:themeShade="BF"/>
          <w:sz w:val="20"/>
          <w:szCs w:val="24"/>
        </w:rPr>
        <w:t>timeline</w:t>
      </w:r>
      <w:proofErr w:type="gramEnd"/>
      <w:r w:rsidR="007D36ED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 for next year if we are changing to </w:t>
      </w:r>
      <w:proofErr w:type="spellStart"/>
      <w:r w:rsidR="007D36ED" w:rsidRPr="006933A4">
        <w:rPr>
          <w:rFonts w:eastAsiaTheme="minorEastAsia"/>
          <w:bCs/>
          <w:color w:val="2F5496" w:themeColor="accent1" w:themeShade="BF"/>
          <w:sz w:val="20"/>
          <w:szCs w:val="24"/>
        </w:rPr>
        <w:t>Nuventive</w:t>
      </w:r>
      <w:proofErr w:type="spellEnd"/>
      <w:r w:rsidR="007D36ED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, for 2024-2025. </w:t>
      </w:r>
    </w:p>
    <w:p w14:paraId="4388159A" w14:textId="77777777" w:rsidR="00152404" w:rsidRPr="00152404" w:rsidRDefault="00152404" w:rsidP="007D36ED">
      <w:pPr>
        <w:spacing w:after="0" w:line="240" w:lineRule="auto"/>
        <w:rPr>
          <w:rFonts w:eastAsiaTheme="minorEastAsia"/>
          <w:bCs/>
          <w:color w:val="FF0000"/>
          <w:sz w:val="20"/>
          <w:szCs w:val="24"/>
        </w:rPr>
      </w:pPr>
    </w:p>
    <w:p w14:paraId="4413BD48" w14:textId="467F7F18" w:rsidR="00152404" w:rsidRPr="006933A4" w:rsidRDefault="00EF3F96" w:rsidP="00B779EC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b/>
          <w:bCs/>
          <w:color w:val="2F5496" w:themeColor="accent1" w:themeShade="BF"/>
          <w:sz w:val="20"/>
          <w:szCs w:val="24"/>
        </w:rPr>
      </w:pPr>
      <w:r w:rsidRPr="00B779EC">
        <w:rPr>
          <w:rFonts w:eastAsiaTheme="minorEastAsia"/>
          <w:b/>
          <w:bCs/>
          <w:color w:val="000000" w:themeColor="text1"/>
          <w:sz w:val="24"/>
          <w:szCs w:val="24"/>
        </w:rPr>
        <w:t>Discuss Update to Website</w:t>
      </w:r>
      <w:r w:rsidR="00152404" w:rsidRPr="00B779EC">
        <w:rPr>
          <w:rFonts w:eastAsiaTheme="minorEastAsia"/>
          <w:b/>
          <w:bCs/>
          <w:color w:val="000000" w:themeColor="text1"/>
          <w:sz w:val="24"/>
          <w:szCs w:val="24"/>
        </w:rPr>
        <w:t>-</w:t>
      </w:r>
      <w:r w:rsidR="008E59C0" w:rsidRPr="00B779EC">
        <w:rPr>
          <w:rFonts w:eastAsiaTheme="minorEastAsia"/>
          <w:bCs/>
          <w:color w:val="FF0000"/>
          <w:sz w:val="20"/>
          <w:szCs w:val="24"/>
        </w:rPr>
        <w:t xml:space="preserve"> </w:t>
      </w:r>
      <w:r w:rsidR="008E59C0" w:rsidRPr="006933A4">
        <w:rPr>
          <w:rFonts w:eastAsiaTheme="minorEastAsia"/>
          <w:bCs/>
          <w:color w:val="2F5496" w:themeColor="accent1" w:themeShade="BF"/>
          <w:sz w:val="20"/>
          <w:szCs w:val="24"/>
        </w:rPr>
        <w:t>We need clarity on text limits.</w:t>
      </w:r>
      <w:r w:rsidR="008E59C0" w:rsidRPr="006933A4">
        <w:rPr>
          <w:rFonts w:eastAsiaTheme="minorEastAsia"/>
          <w:b/>
          <w:bCs/>
          <w:color w:val="2F5496" w:themeColor="accent1" w:themeShade="BF"/>
          <w:sz w:val="20"/>
          <w:szCs w:val="24"/>
        </w:rPr>
        <w:t xml:space="preserve"> </w:t>
      </w:r>
      <w:r w:rsidR="00152404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Add the annuals </w:t>
      </w:r>
      <w:r w:rsidR="00282ACB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dates </w:t>
      </w:r>
      <w:r w:rsidR="00152404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onto the </w:t>
      </w:r>
      <w:proofErr w:type="gramStart"/>
      <w:r w:rsidR="00152404" w:rsidRPr="006933A4">
        <w:rPr>
          <w:rFonts w:eastAsiaTheme="minorEastAsia"/>
          <w:bCs/>
          <w:color w:val="2F5496" w:themeColor="accent1" w:themeShade="BF"/>
          <w:sz w:val="20"/>
          <w:szCs w:val="24"/>
        </w:rPr>
        <w:t>website</w:t>
      </w:r>
      <w:proofErr w:type="gramEnd"/>
    </w:p>
    <w:p w14:paraId="2B4DBD71" w14:textId="26FAAECB" w:rsidR="4ADB1934" w:rsidRPr="006933A4" w:rsidRDefault="00EF3F96" w:rsidP="16268195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2F5496" w:themeColor="accent1" w:themeShade="BF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Discuss Rubric ( do we need to include what we recommend the institution do to support the area presenting their 4 year)</w:t>
      </w:r>
      <w:r w:rsidR="009C1DBC" w:rsidRPr="009C1DBC">
        <w:rPr>
          <w:rFonts w:eastAsiaTheme="minorEastAsia"/>
          <w:bCs/>
          <w:color w:val="FF0000"/>
          <w:szCs w:val="24"/>
        </w:rPr>
        <w:t xml:space="preserve"> </w:t>
      </w:r>
      <w:r w:rsidR="009C1DBC" w:rsidRPr="006933A4">
        <w:rPr>
          <w:rFonts w:eastAsiaTheme="minorEastAsia"/>
          <w:bCs/>
          <w:color w:val="2F5496" w:themeColor="accent1" w:themeShade="BF"/>
          <w:szCs w:val="24"/>
        </w:rPr>
        <w:t xml:space="preserve">Provide the option to give </w:t>
      </w:r>
      <w:proofErr w:type="gramStart"/>
      <w:r w:rsidR="009C1DBC" w:rsidRPr="006933A4">
        <w:rPr>
          <w:rFonts w:eastAsiaTheme="minorEastAsia"/>
          <w:bCs/>
          <w:color w:val="2F5496" w:themeColor="accent1" w:themeShade="BF"/>
          <w:szCs w:val="24"/>
        </w:rPr>
        <w:t>table top</w:t>
      </w:r>
      <w:proofErr w:type="gramEnd"/>
      <w:r w:rsidR="009C1DBC" w:rsidRPr="006933A4">
        <w:rPr>
          <w:rFonts w:eastAsiaTheme="minorEastAsia"/>
          <w:bCs/>
          <w:color w:val="2F5496" w:themeColor="accent1" w:themeShade="BF"/>
          <w:szCs w:val="24"/>
        </w:rPr>
        <w:t xml:space="preserve"> display. Set-up a day to present. Have a creative space to present </w:t>
      </w:r>
      <w:proofErr w:type="gramStart"/>
      <w:r w:rsidR="009C1DBC" w:rsidRPr="006933A4">
        <w:rPr>
          <w:rFonts w:eastAsiaTheme="minorEastAsia"/>
          <w:bCs/>
          <w:color w:val="2F5496" w:themeColor="accent1" w:themeShade="BF"/>
          <w:szCs w:val="24"/>
        </w:rPr>
        <w:t>program</w:t>
      </w:r>
      <w:proofErr w:type="gramEnd"/>
      <w:r w:rsidR="009C1DBC" w:rsidRPr="006933A4">
        <w:rPr>
          <w:rFonts w:eastAsiaTheme="minorEastAsia"/>
          <w:bCs/>
          <w:color w:val="2F5496" w:themeColor="accent1" w:themeShade="BF"/>
          <w:szCs w:val="24"/>
        </w:rPr>
        <w:t xml:space="preserve"> in 2-5 minutes.</w:t>
      </w:r>
    </w:p>
    <w:p w14:paraId="7BFDF597" w14:textId="6083D55B" w:rsidR="00152404" w:rsidRPr="00152404" w:rsidRDefault="0038347C" w:rsidP="16268195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Deans and Managers will need to submit a yearly Program Review on </w:t>
      </w:r>
      <w:proofErr w:type="spell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Nuventive</w:t>
      </w:r>
      <w:proofErr w:type="spellEnd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for</w:t>
      </w:r>
    </w:p>
    <w:p w14:paraId="6ADC9FC7" w14:textId="1021B02F" w:rsidR="008E59C0" w:rsidRPr="006933A4" w:rsidRDefault="00B47CF5" w:rsidP="008E59C0">
      <w:pPr>
        <w:spacing w:after="0" w:line="240" w:lineRule="auto"/>
        <w:ind w:left="450"/>
        <w:rPr>
          <w:rFonts w:eastAsiaTheme="minorEastAsia"/>
          <w:bCs/>
          <w:color w:val="2F5496" w:themeColor="accent1" w:themeShade="BF"/>
          <w:sz w:val="20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     </w:t>
      </w:r>
      <w:r w:rsidR="003834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Dr. Nery and President’s Cabinet to Review</w:t>
      </w:r>
      <w:r w:rsidR="008E59C0" w:rsidRPr="008E59C0">
        <w:rPr>
          <w:rFonts w:eastAsiaTheme="minorEastAsia"/>
          <w:bCs/>
          <w:color w:val="FF0000"/>
          <w:sz w:val="20"/>
          <w:szCs w:val="24"/>
        </w:rPr>
        <w:t xml:space="preserve"> </w:t>
      </w:r>
      <w:r w:rsidR="008E59C0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Can managers and deans dates be </w:t>
      </w:r>
      <w:proofErr w:type="gramStart"/>
      <w:r w:rsidR="008E59C0" w:rsidRPr="006933A4">
        <w:rPr>
          <w:rFonts w:eastAsiaTheme="minorEastAsia"/>
          <w:bCs/>
          <w:color w:val="2F5496" w:themeColor="accent1" w:themeShade="BF"/>
          <w:sz w:val="20"/>
          <w:szCs w:val="24"/>
        </w:rPr>
        <w:t>shifted</w:t>
      </w:r>
      <w:proofErr w:type="gramEnd"/>
    </w:p>
    <w:p w14:paraId="7913BD77" w14:textId="0DEC9274" w:rsidR="0038347C" w:rsidRPr="006933A4" w:rsidRDefault="00B47CF5" w:rsidP="00C27C21">
      <w:pPr>
        <w:spacing w:after="0" w:line="240" w:lineRule="auto"/>
        <w:ind w:left="450"/>
        <w:rPr>
          <w:rFonts w:eastAsiaTheme="minorEastAsia"/>
          <w:bCs/>
          <w:color w:val="2F5496" w:themeColor="accent1" w:themeShade="BF"/>
          <w:sz w:val="20"/>
          <w:szCs w:val="24"/>
        </w:rPr>
      </w:pPr>
      <w:r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       </w:t>
      </w:r>
      <w:r w:rsidR="008E59C0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Do not make it mandatory </w:t>
      </w:r>
      <w:proofErr w:type="gramStart"/>
      <w:r w:rsidR="008E59C0" w:rsidRPr="006933A4">
        <w:rPr>
          <w:rFonts w:eastAsiaTheme="minorEastAsia"/>
          <w:bCs/>
          <w:color w:val="2F5496" w:themeColor="accent1" w:themeShade="BF"/>
          <w:sz w:val="20"/>
          <w:szCs w:val="24"/>
        </w:rPr>
        <w:t>at this time</w:t>
      </w:r>
      <w:proofErr w:type="gramEnd"/>
      <w:r w:rsidR="008E59C0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. </w:t>
      </w:r>
    </w:p>
    <w:p w14:paraId="4002EA12" w14:textId="7A106361" w:rsidR="00407BF8" w:rsidRPr="006933A4" w:rsidRDefault="00EF3F96" w:rsidP="00B47CF5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  <w:bCs/>
          <w:color w:val="2F5496" w:themeColor="accent1" w:themeShade="BF"/>
          <w:sz w:val="20"/>
          <w:szCs w:val="24"/>
        </w:rPr>
      </w:pPr>
      <w:r w:rsidRPr="00C27C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Program Review Workshops on </w:t>
      </w:r>
      <w:proofErr w:type="spellStart"/>
      <w:r w:rsidRPr="00C27C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Nuventive</w:t>
      </w:r>
      <w:proofErr w:type="spellEnd"/>
      <w:r w:rsidR="00152404" w:rsidRPr="006933A4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>-</w:t>
      </w:r>
      <w:r w:rsidR="00152404" w:rsidRPr="006933A4">
        <w:rPr>
          <w:rFonts w:eastAsiaTheme="minorEastAsia"/>
          <w:bCs/>
          <w:color w:val="2F5496" w:themeColor="accent1" w:themeShade="BF"/>
          <w:sz w:val="20"/>
          <w:szCs w:val="24"/>
        </w:rPr>
        <w:t xml:space="preserve"> John Stephens will be reached for workshop arrangements. Make announcement on website, send email to faculty with timeline with new implementation. Platform is not ready to go live.   </w:t>
      </w:r>
    </w:p>
    <w:p w14:paraId="23677D55" w14:textId="052FA659" w:rsidR="4ADB1934" w:rsidRDefault="4ADB1934" w:rsidP="3302CD21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302CD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List of programs with </w:t>
      </w:r>
      <w:r w:rsidR="00CE6AB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four</w:t>
      </w:r>
      <w:r w:rsidRPr="3302CD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-year reviews due:</w:t>
      </w:r>
    </w:p>
    <w:p w14:paraId="319E76E8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English as a Second Language (SCE)</w:t>
      </w:r>
    </w:p>
    <w:p w14:paraId="27447D65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Global Business and Entrepreneurship</w:t>
      </w:r>
    </w:p>
    <w:p w14:paraId="098B60BD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Legal Studies</w:t>
      </w:r>
    </w:p>
    <w:p w14:paraId="430AEC5B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Communication Studies</w:t>
      </w:r>
    </w:p>
    <w:p w14:paraId="151A33A8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Philosophy</w:t>
      </w:r>
    </w:p>
    <w:p w14:paraId="293C6A48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English</w:t>
      </w:r>
    </w:p>
    <w:p w14:paraId="0DC6131E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Auto/Diesel/Welding (three programs)</w:t>
      </w:r>
    </w:p>
    <w:p w14:paraId="02D819E7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Fire Technology</w:t>
      </w:r>
    </w:p>
    <w:p w14:paraId="376668A4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lastRenderedPageBreak/>
        <w:t>Child Development and Education Studies</w:t>
      </w:r>
    </w:p>
    <w:p w14:paraId="6EC93E7C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SLPA</w:t>
      </w:r>
    </w:p>
    <w:p w14:paraId="396F02E6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EMLS</w:t>
      </w:r>
    </w:p>
    <w:p w14:paraId="72CF021A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Chemistry</w:t>
      </w:r>
    </w:p>
    <w:p w14:paraId="0A908367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Mathematics</w:t>
      </w:r>
    </w:p>
    <w:p w14:paraId="650DC5E1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Nursing</w:t>
      </w:r>
    </w:p>
    <w:p w14:paraId="5C6D432B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Disabled Student Programs &amp; Services (Student Services)</w:t>
      </w:r>
    </w:p>
    <w:p w14:paraId="0C1DE585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Assessment (Student Services)</w:t>
      </w:r>
    </w:p>
    <w:p w14:paraId="71FAD0B1" w14:textId="77777777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Career Center (Student Services)</w:t>
      </w:r>
    </w:p>
    <w:p w14:paraId="3E250B0A" w14:textId="0F0322B2" w:rsidR="0038347C" w:rsidRPr="0038347C" w:rsidRDefault="0038347C" w:rsidP="003834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8347C">
        <w:rPr>
          <w:rFonts w:ascii="Arial" w:eastAsia="Times New Roman" w:hAnsi="Arial" w:cs="Arial"/>
          <w:color w:val="333333"/>
          <w:sz w:val="24"/>
          <w:szCs w:val="24"/>
        </w:rPr>
        <w:t>Health and Wellness Center (Student Services)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The VP of Student Services has requested this be moved to Fall 202</w:t>
      </w:r>
      <w:r w:rsidR="00EF3F96">
        <w:rPr>
          <w:rFonts w:ascii="Arial" w:eastAsia="Times New Roman" w:hAnsi="Arial" w:cs="Arial"/>
          <w:color w:val="333333"/>
          <w:sz w:val="24"/>
          <w:szCs w:val="24"/>
        </w:rPr>
        <w:t>4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as Manager over area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retired</w:t>
      </w:r>
      <w:proofErr w:type="gramEnd"/>
    </w:p>
    <w:p w14:paraId="57D82631" w14:textId="66C23EB4" w:rsidR="3302CD21" w:rsidRDefault="3302CD21" w:rsidP="3302CD21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302CD2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Action Items:</w:t>
      </w:r>
    </w:p>
    <w:p w14:paraId="4C71751E" w14:textId="0DE341E8" w:rsidR="24416E07" w:rsidRPr="0038347C" w:rsidRDefault="4ADB1934" w:rsidP="0038347C">
      <w:pPr>
        <w:pStyle w:val="ListParagraph"/>
        <w:numPr>
          <w:ilvl w:val="0"/>
          <w:numId w:val="3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Creation of 202</w:t>
      </w:r>
      <w:r w:rsidR="003834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/202</w:t>
      </w:r>
      <w:r w:rsidR="0038347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 w:rsidRPr="16268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Goals 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– Matthew Beye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sdorf</w:t>
      </w:r>
    </w:p>
    <w:p w14:paraId="5CBADB7F" w14:textId="3EDE0841" w:rsidR="16268195" w:rsidRPr="00441C45" w:rsidRDefault="4ADB1934" w:rsidP="16268195">
      <w:pPr>
        <w:pStyle w:val="ListParagraph"/>
        <w:numPr>
          <w:ilvl w:val="1"/>
          <w:numId w:val="1"/>
        </w:numPr>
        <w:spacing w:line="360" w:lineRule="auto"/>
        <w:rPr>
          <w:rFonts w:eastAsiaTheme="minorEastAsia"/>
          <w:color w:val="000000" w:themeColor="text1"/>
          <w:sz w:val="24"/>
          <w:szCs w:val="24"/>
        </w:rPr>
      </w:pPr>
      <w:r w:rsidRPr="3302CD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Review </w:t>
      </w:r>
      <w:hyperlink r:id="rId10">
        <w:r w:rsidRPr="3302CD21">
          <w:rPr>
            <w:rStyle w:val="Hyperlink"/>
            <w:rFonts w:ascii="Calibri" w:eastAsia="Calibri" w:hAnsi="Calibri" w:cs="Calibri"/>
            <w:sz w:val="24"/>
            <w:szCs w:val="24"/>
          </w:rPr>
          <w:t xml:space="preserve">SAC I&amp;E </w:t>
        </w:r>
        <w:proofErr w:type="spellStart"/>
        <w:r w:rsidRPr="3302CD21">
          <w:rPr>
            <w:rStyle w:val="Hyperlink"/>
            <w:rFonts w:ascii="Calibri" w:eastAsia="Calibri" w:hAnsi="Calibri" w:cs="Calibri"/>
            <w:sz w:val="24"/>
            <w:szCs w:val="24"/>
          </w:rPr>
          <w:t>Plan_DRAFT</w:t>
        </w:r>
        <w:proofErr w:type="spellEnd"/>
      </w:hyperlink>
      <w:r w:rsidRPr="3302CD2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potential Goals</w:t>
      </w:r>
    </w:p>
    <w:p w14:paraId="49874150" w14:textId="7E94A13B" w:rsidR="00441C45" w:rsidRPr="00407BF8" w:rsidRDefault="00441C45" w:rsidP="00441C45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Study Session dates, times, and </w:t>
      </w:r>
      <w:proofErr w:type="gramStart"/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volunteers</w:t>
      </w:r>
      <w:proofErr w:type="gramEnd"/>
    </w:p>
    <w:p w14:paraId="6FB2DA6E" w14:textId="661BA79E" w:rsidR="00407BF8" w:rsidRPr="0038347C" w:rsidRDefault="00407BF8" w:rsidP="00441C45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Review of “Program Review Committee: Purpose, Charge, Membership Structure”</w:t>
      </w:r>
    </w:p>
    <w:p w14:paraId="7A64274F" w14:textId="4417444D" w:rsidR="31E2E84E" w:rsidRDefault="31E2E84E" w:rsidP="4ADB1934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Fall 2022 Meeting Schedule: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Monday’s 1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:00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-2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:00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CE6AB7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CBB0775" w14:textId="1E020529" w:rsidR="31E2E84E" w:rsidRDefault="31E2E84E" w:rsidP="31E2E84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1E2E8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November 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27</w:t>
      </w:r>
    </w:p>
    <w:p w14:paraId="14BB1B81" w14:textId="3FD5CFF8" w:rsidR="31E2E84E" w:rsidRDefault="0038347C" w:rsidP="31E2E84E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December ???  Do we want to have a 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special 30-minute planning meeting, 1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:00 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-1:30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31E2E84E" w:rsidRPr="31E2E84E">
        <w:rPr>
          <w:rFonts w:ascii="Calibri" w:eastAsia="Calibri" w:hAnsi="Calibri" w:cs="Calibri"/>
          <w:color w:val="000000" w:themeColor="text1"/>
          <w:sz w:val="24"/>
          <w:szCs w:val="24"/>
        </w:rPr>
        <w:t>m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8561596" w14:textId="3B75F5D4" w:rsidR="31E2E84E" w:rsidRDefault="31E2E84E" w:rsidP="31E2E84E">
      <w:pPr>
        <w:spacing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ADB193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Holidays: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November 1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0</w:t>
      </w:r>
      <w:r w:rsidR="00441C4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November 2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 xml:space="preserve"> </w:t>
      </w:r>
      <w:r w:rsidRPr="4ADB1934">
        <w:rPr>
          <w:rFonts w:ascii="Calibri" w:eastAsia="Calibri" w:hAnsi="Calibri" w:cs="Calibri"/>
          <w:color w:val="000000" w:themeColor="text1"/>
          <w:sz w:val="24"/>
          <w:szCs w:val="24"/>
        </w:rPr>
        <w:t>-2</w:t>
      </w:r>
      <w:r w:rsidR="0038347C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</w:p>
    <w:sectPr w:rsidR="31E2E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DLrPFmz" int2:invalidationBookmarkName="" int2:hashCode="tfzUVVX5UsPdbB" int2:id="hyofVBE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8BAC"/>
    <w:multiLevelType w:val="hybridMultilevel"/>
    <w:tmpl w:val="3B78CCFE"/>
    <w:lvl w:ilvl="0" w:tplc="D70C6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21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E3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0D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40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4F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21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C0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ED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277"/>
    <w:multiLevelType w:val="multilevel"/>
    <w:tmpl w:val="C38C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7CA0"/>
    <w:multiLevelType w:val="hybridMultilevel"/>
    <w:tmpl w:val="F042DB80"/>
    <w:lvl w:ilvl="0" w:tplc="6A7A4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264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E1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C0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49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C44F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8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7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60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265E"/>
    <w:multiLevelType w:val="hybridMultilevel"/>
    <w:tmpl w:val="B60EE95A"/>
    <w:lvl w:ilvl="0" w:tplc="B1BC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8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66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3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ACF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84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60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8B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C2AD9"/>
    <w:multiLevelType w:val="hybridMultilevel"/>
    <w:tmpl w:val="9BCEAE62"/>
    <w:lvl w:ilvl="0" w:tplc="85047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8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28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C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EA9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65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48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A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4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1FE71"/>
    <w:multiLevelType w:val="hybridMultilevel"/>
    <w:tmpl w:val="4D4CD8FC"/>
    <w:lvl w:ilvl="0" w:tplc="DA188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8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24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5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86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4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A7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4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1E8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559EB"/>
    <w:multiLevelType w:val="hybridMultilevel"/>
    <w:tmpl w:val="D20466AE"/>
    <w:lvl w:ilvl="0" w:tplc="95F09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0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A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2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C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EE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E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86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409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02F00"/>
    <w:multiLevelType w:val="hybridMultilevel"/>
    <w:tmpl w:val="CDE42554"/>
    <w:lvl w:ilvl="0" w:tplc="02EC7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4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E8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A2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909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22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68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EF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CAA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06330"/>
    <w:multiLevelType w:val="hybridMultilevel"/>
    <w:tmpl w:val="357EA38C"/>
    <w:lvl w:ilvl="0" w:tplc="B57613C2">
      <w:start w:val="1"/>
      <w:numFmt w:val="decimal"/>
      <w:lvlText w:val="%1."/>
      <w:lvlJc w:val="left"/>
      <w:pPr>
        <w:ind w:left="1440" w:hanging="360"/>
      </w:pPr>
    </w:lvl>
    <w:lvl w:ilvl="1" w:tplc="7DCA231A">
      <w:start w:val="1"/>
      <w:numFmt w:val="lowerLetter"/>
      <w:lvlText w:val="%2."/>
      <w:lvlJc w:val="left"/>
      <w:pPr>
        <w:ind w:left="2160" w:hanging="360"/>
      </w:pPr>
    </w:lvl>
    <w:lvl w:ilvl="2" w:tplc="0D3E64F8">
      <w:start w:val="1"/>
      <w:numFmt w:val="lowerRoman"/>
      <w:lvlText w:val="%3."/>
      <w:lvlJc w:val="right"/>
      <w:pPr>
        <w:ind w:left="2880" w:hanging="180"/>
      </w:pPr>
    </w:lvl>
    <w:lvl w:ilvl="3" w:tplc="D96493BE">
      <w:start w:val="1"/>
      <w:numFmt w:val="decimal"/>
      <w:lvlText w:val="%4."/>
      <w:lvlJc w:val="left"/>
      <w:pPr>
        <w:ind w:left="3600" w:hanging="360"/>
      </w:pPr>
    </w:lvl>
    <w:lvl w:ilvl="4" w:tplc="6248CC12">
      <w:start w:val="1"/>
      <w:numFmt w:val="lowerLetter"/>
      <w:lvlText w:val="%5."/>
      <w:lvlJc w:val="left"/>
      <w:pPr>
        <w:ind w:left="4320" w:hanging="360"/>
      </w:pPr>
    </w:lvl>
    <w:lvl w:ilvl="5" w:tplc="5094C6FA">
      <w:start w:val="1"/>
      <w:numFmt w:val="lowerRoman"/>
      <w:lvlText w:val="%6."/>
      <w:lvlJc w:val="right"/>
      <w:pPr>
        <w:ind w:left="5040" w:hanging="180"/>
      </w:pPr>
    </w:lvl>
    <w:lvl w:ilvl="6" w:tplc="0018D47A">
      <w:start w:val="1"/>
      <w:numFmt w:val="decimal"/>
      <w:lvlText w:val="%7."/>
      <w:lvlJc w:val="left"/>
      <w:pPr>
        <w:ind w:left="5760" w:hanging="360"/>
      </w:pPr>
    </w:lvl>
    <w:lvl w:ilvl="7" w:tplc="C3564918">
      <w:start w:val="1"/>
      <w:numFmt w:val="lowerLetter"/>
      <w:lvlText w:val="%8."/>
      <w:lvlJc w:val="left"/>
      <w:pPr>
        <w:ind w:left="6480" w:hanging="360"/>
      </w:pPr>
    </w:lvl>
    <w:lvl w:ilvl="8" w:tplc="AA169012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E5301"/>
    <w:multiLevelType w:val="hybridMultilevel"/>
    <w:tmpl w:val="4FBA0100"/>
    <w:lvl w:ilvl="0" w:tplc="BD785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A2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E5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8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6D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21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80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4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0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C07BA"/>
    <w:multiLevelType w:val="hybridMultilevel"/>
    <w:tmpl w:val="F2288ECA"/>
    <w:lvl w:ilvl="0" w:tplc="4CBE9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836929">
    <w:abstractNumId w:val="3"/>
  </w:num>
  <w:num w:numId="2" w16cid:durableId="538009878">
    <w:abstractNumId w:val="9"/>
  </w:num>
  <w:num w:numId="3" w16cid:durableId="1418214712">
    <w:abstractNumId w:val="0"/>
  </w:num>
  <w:num w:numId="4" w16cid:durableId="452092849">
    <w:abstractNumId w:val="7"/>
  </w:num>
  <w:num w:numId="5" w16cid:durableId="676419937">
    <w:abstractNumId w:val="8"/>
  </w:num>
  <w:num w:numId="6" w16cid:durableId="1861577761">
    <w:abstractNumId w:val="5"/>
  </w:num>
  <w:num w:numId="7" w16cid:durableId="460878426">
    <w:abstractNumId w:val="6"/>
  </w:num>
  <w:num w:numId="8" w16cid:durableId="121534060">
    <w:abstractNumId w:val="2"/>
  </w:num>
  <w:num w:numId="9" w16cid:durableId="1407797421">
    <w:abstractNumId w:val="4"/>
  </w:num>
  <w:num w:numId="10" w16cid:durableId="1777753307">
    <w:abstractNumId w:val="1"/>
  </w:num>
  <w:num w:numId="11" w16cid:durableId="166796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2NDIyNzI0MDcwtDBW0lEKTi0uzszPAykwqgUAkbg0AiwAAAA="/>
  </w:docVars>
  <w:rsids>
    <w:rsidRoot w:val="0E11DE79"/>
    <w:rsid w:val="00152404"/>
    <w:rsid w:val="00282ACB"/>
    <w:rsid w:val="0035283A"/>
    <w:rsid w:val="00366902"/>
    <w:rsid w:val="0038347C"/>
    <w:rsid w:val="00407BF8"/>
    <w:rsid w:val="00441C45"/>
    <w:rsid w:val="00625212"/>
    <w:rsid w:val="0068382D"/>
    <w:rsid w:val="006933A4"/>
    <w:rsid w:val="007D36ED"/>
    <w:rsid w:val="0086681D"/>
    <w:rsid w:val="008C1657"/>
    <w:rsid w:val="008E59C0"/>
    <w:rsid w:val="009924AB"/>
    <w:rsid w:val="009C1DBC"/>
    <w:rsid w:val="00B002FC"/>
    <w:rsid w:val="00B244F3"/>
    <w:rsid w:val="00B47CF5"/>
    <w:rsid w:val="00B779EC"/>
    <w:rsid w:val="00BB69FC"/>
    <w:rsid w:val="00BC034C"/>
    <w:rsid w:val="00C27C21"/>
    <w:rsid w:val="00CE6AB7"/>
    <w:rsid w:val="00E94CCE"/>
    <w:rsid w:val="00EC4708"/>
    <w:rsid w:val="00EF3F96"/>
    <w:rsid w:val="02C591C4"/>
    <w:rsid w:val="02F90FBB"/>
    <w:rsid w:val="03975F9E"/>
    <w:rsid w:val="0416AB79"/>
    <w:rsid w:val="0460B4C5"/>
    <w:rsid w:val="0683BB15"/>
    <w:rsid w:val="087C7BD2"/>
    <w:rsid w:val="091ACBB5"/>
    <w:rsid w:val="0935B97F"/>
    <w:rsid w:val="0A3FECE0"/>
    <w:rsid w:val="0BC7E8F6"/>
    <w:rsid w:val="0E11DE79"/>
    <w:rsid w:val="0E92C909"/>
    <w:rsid w:val="0F3EC7EE"/>
    <w:rsid w:val="1059C913"/>
    <w:rsid w:val="11ED8400"/>
    <w:rsid w:val="125B0AAC"/>
    <w:rsid w:val="139DB4EA"/>
    <w:rsid w:val="152DCE87"/>
    <w:rsid w:val="156C93C0"/>
    <w:rsid w:val="1619721E"/>
    <w:rsid w:val="16268195"/>
    <w:rsid w:val="1853C438"/>
    <w:rsid w:val="19F52614"/>
    <w:rsid w:val="1BCB409A"/>
    <w:rsid w:val="1CBE0351"/>
    <w:rsid w:val="1D803958"/>
    <w:rsid w:val="1DAAD8FA"/>
    <w:rsid w:val="1DE5022F"/>
    <w:rsid w:val="204CAABA"/>
    <w:rsid w:val="22192F30"/>
    <w:rsid w:val="24416E07"/>
    <w:rsid w:val="25BA6FB1"/>
    <w:rsid w:val="2665E5D3"/>
    <w:rsid w:val="2746560E"/>
    <w:rsid w:val="292A69AF"/>
    <w:rsid w:val="29DA64A3"/>
    <w:rsid w:val="2A254032"/>
    <w:rsid w:val="2D090690"/>
    <w:rsid w:val="2D8DB71E"/>
    <w:rsid w:val="2F3F355D"/>
    <w:rsid w:val="31E2E84E"/>
    <w:rsid w:val="324CE325"/>
    <w:rsid w:val="3302CD21"/>
    <w:rsid w:val="33A931B2"/>
    <w:rsid w:val="33C7DBC4"/>
    <w:rsid w:val="33E8B386"/>
    <w:rsid w:val="34B65ECB"/>
    <w:rsid w:val="34E0393C"/>
    <w:rsid w:val="35450213"/>
    <w:rsid w:val="3563AC25"/>
    <w:rsid w:val="372C0491"/>
    <w:rsid w:val="39D9DA96"/>
    <w:rsid w:val="3A187336"/>
    <w:rsid w:val="3CB48AFC"/>
    <w:rsid w:val="3DD3A8E2"/>
    <w:rsid w:val="3F6F7943"/>
    <w:rsid w:val="3FB18ACD"/>
    <w:rsid w:val="3FE3807D"/>
    <w:rsid w:val="4065293D"/>
    <w:rsid w:val="40FD8679"/>
    <w:rsid w:val="4116AED6"/>
    <w:rsid w:val="4200F99E"/>
    <w:rsid w:val="42041592"/>
    <w:rsid w:val="4368378A"/>
    <w:rsid w:val="439CC9FF"/>
    <w:rsid w:val="441B09F2"/>
    <w:rsid w:val="444636B7"/>
    <w:rsid w:val="44562813"/>
    <w:rsid w:val="451E042E"/>
    <w:rsid w:val="45389A60"/>
    <w:rsid w:val="45C863E9"/>
    <w:rsid w:val="46FD1AFE"/>
    <w:rsid w:val="4A5D3E5A"/>
    <w:rsid w:val="4ADB1934"/>
    <w:rsid w:val="4B5463B3"/>
    <w:rsid w:val="4C06B76F"/>
    <w:rsid w:val="4D0A9389"/>
    <w:rsid w:val="4DD09759"/>
    <w:rsid w:val="5178731A"/>
    <w:rsid w:val="51A09620"/>
    <w:rsid w:val="53C081FD"/>
    <w:rsid w:val="54390FF2"/>
    <w:rsid w:val="55036BD0"/>
    <w:rsid w:val="5748707C"/>
    <w:rsid w:val="57C52921"/>
    <w:rsid w:val="5A78B8AB"/>
    <w:rsid w:val="5B4A37C6"/>
    <w:rsid w:val="5B90B7B4"/>
    <w:rsid w:val="5C273F4D"/>
    <w:rsid w:val="5C5E4A70"/>
    <w:rsid w:val="5DC6C9DB"/>
    <w:rsid w:val="5E62BCD9"/>
    <w:rsid w:val="5E9E657C"/>
    <w:rsid w:val="5F35F271"/>
    <w:rsid w:val="5F95EB32"/>
    <w:rsid w:val="5FB9A0E3"/>
    <w:rsid w:val="6000EA1F"/>
    <w:rsid w:val="62E1B990"/>
    <w:rsid w:val="62ED4596"/>
    <w:rsid w:val="63382A57"/>
    <w:rsid w:val="683A2876"/>
    <w:rsid w:val="69EFD053"/>
    <w:rsid w:val="6BC53877"/>
    <w:rsid w:val="6BD21E2B"/>
    <w:rsid w:val="6C141B78"/>
    <w:rsid w:val="6CC3E7E5"/>
    <w:rsid w:val="6DE4DB2B"/>
    <w:rsid w:val="6EA87060"/>
    <w:rsid w:val="6FB916D6"/>
    <w:rsid w:val="71BA39AB"/>
    <w:rsid w:val="72341554"/>
    <w:rsid w:val="7302EA2E"/>
    <w:rsid w:val="730F52F5"/>
    <w:rsid w:val="73FB2862"/>
    <w:rsid w:val="744736FB"/>
    <w:rsid w:val="7749B047"/>
    <w:rsid w:val="7A514189"/>
    <w:rsid w:val="7A9CC6B4"/>
    <w:rsid w:val="7BC095B5"/>
    <w:rsid w:val="7EC681B0"/>
    <w:rsid w:val="7EE7D49E"/>
    <w:rsid w:val="7F3BA562"/>
    <w:rsid w:val="7F81A308"/>
    <w:rsid w:val="7FE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DE79"/>
  <w15:chartTrackingRefBased/>
  <w15:docId w15:val="{BCF0F36C-35E0-4595-B924-EDDB0E07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5283A"/>
  </w:style>
  <w:style w:type="character" w:styleId="UnresolvedMention">
    <w:name w:val="Unresolved Mention"/>
    <w:basedOn w:val="DefaultParagraphFont"/>
    <w:uiPriority w:val="99"/>
    <w:semiHidden/>
    <w:unhideWhenUsed/>
    <w:rsid w:val="00E94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sccd.sharepoint.com/:w:/r/sites/ProgramReview/Shared%20Documents/General/Agendas%20%26%20Minutes/2022-2023%20Academic%20Year/Add%20to%200919%20meeting%20invite%20SAC%20I%26E%20Plan_DRAFT%20V1%20(5.23.2022%20Drafting%20Mtgs).docx?d=w7a961ba4b89348ecb48220e16a873e8c&amp;csf=1&amp;web=1&amp;e=SPZaS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sccd-edu.zoom.us/j/88157127065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HNYXMCCMVK3K-382225976-70</_dlc_DocId>
    <_dlc_DocIdUrl xmlns="431189f8-a51b-453f-9f0c-3a0b3b65b12f">
      <Url>https://www.sac.edu/committees/ProgramReview/_layouts/15/DocIdRedir.aspx?ID=HNYXMCCMVK3K-382225976-70</Url>
      <Description>HNYXMCCMVK3K-382225976-70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C025B4-16B8-4C04-83B0-276723DF26CD}"/>
</file>

<file path=customXml/itemProps2.xml><?xml version="1.0" encoding="utf-8"?>
<ds:datastoreItem xmlns:ds="http://schemas.openxmlformats.org/officeDocument/2006/customXml" ds:itemID="{C0223BF4-8C78-4166-852A-ED6A5BCA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333B7-2C80-448C-999D-74E9E0C6D0D2}">
  <ds:schemaRefs>
    <ds:schemaRef ds:uri="http://schemas.microsoft.com/office/2006/metadata/properties"/>
    <ds:schemaRef ds:uri="http://schemas.microsoft.com/office/infopath/2007/PartnerControls"/>
    <ds:schemaRef ds:uri="a67e092e-12f5-45b9-afce-e2af5935d00a"/>
    <ds:schemaRef ds:uri="60ea958f-7e9c-4d99-81b6-c74e5e58a68a"/>
  </ds:schemaRefs>
</ds:datastoreItem>
</file>

<file path=customXml/itemProps4.xml><?xml version="1.0" encoding="utf-8"?>
<ds:datastoreItem xmlns:ds="http://schemas.openxmlformats.org/officeDocument/2006/customXml" ds:itemID="{E658FA5C-FB6F-4F37-9939-6AE9BF5CA1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Beyersdorf, Matthew</cp:lastModifiedBy>
  <cp:revision>2</cp:revision>
  <cp:lastPrinted>2023-09-25T15:32:00Z</cp:lastPrinted>
  <dcterms:created xsi:type="dcterms:W3CDTF">2024-02-26T18:41:00Z</dcterms:created>
  <dcterms:modified xsi:type="dcterms:W3CDTF">2024-02-26T18:41:00Z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MediaServiceImageTags">
    <vt:lpwstr/>
  </property>
  <property fmtid="{D5CDD505-2E9C-101B-9397-08002B2CF9AE}" pid="4" name="_dlc_DocIdItemGuid">
    <vt:lpwstr>c542aec9-d6c9-4eb5-8578-ee3e8d293c3c</vt:lpwstr>
  </property>
</Properties>
</file>